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CB" w:rsidRDefault="00E41052" w:rsidP="00E41052">
      <w:pPr>
        <w:pStyle w:val="a3"/>
        <w:tabs>
          <w:tab w:val="left" w:pos="5745"/>
        </w:tabs>
        <w:spacing w:after="0" w:line="294" w:lineRule="atLeast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&amp;quot" w:hAnsi="&amp;quot"/>
          <w:color w:val="000000"/>
          <w:sz w:val="21"/>
          <w:szCs w:val="21"/>
        </w:rPr>
        <w:t>Утверждаю:</w:t>
      </w:r>
      <w:r w:rsidR="00820D76">
        <w:rPr>
          <w:rFonts w:ascii="&amp;quot" w:hAnsi="&amp;quot"/>
          <w:color w:val="000000"/>
          <w:sz w:val="21"/>
          <w:szCs w:val="21"/>
        </w:rPr>
        <w:br/>
      </w:r>
      <w:r w:rsidRPr="00E41052">
        <w:rPr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E41052">
        <w:rPr>
          <w:bCs/>
          <w:color w:val="000000"/>
          <w:sz w:val="22"/>
          <w:szCs w:val="22"/>
          <w:highlight w:val="yellow"/>
        </w:rPr>
        <w:t>Директор школы</w:t>
      </w:r>
      <w:r>
        <w:rPr>
          <w:bCs/>
          <w:color w:val="000000"/>
          <w:sz w:val="22"/>
          <w:szCs w:val="22"/>
        </w:rPr>
        <w:t xml:space="preserve">                       Ш.А.Абакаров</w:t>
      </w:r>
    </w:p>
    <w:p w:rsidR="00E41052" w:rsidRDefault="00AC495C" w:rsidP="00E41052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11.январь. 2017г.</w:t>
      </w:r>
    </w:p>
    <w:p w:rsidR="00E41052" w:rsidRDefault="00E41052" w:rsidP="00E41052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2"/>
          <w:szCs w:val="22"/>
          <w:u w:val="single"/>
        </w:rPr>
      </w:pPr>
    </w:p>
    <w:p w:rsidR="00820D76" w:rsidRPr="00E41052" w:rsidRDefault="00820D76" w:rsidP="00E41052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  <w:u w:val="single"/>
        </w:rPr>
      </w:pPr>
      <w:r w:rsidRPr="00A654CB">
        <w:rPr>
          <w:b/>
          <w:bCs/>
          <w:color w:val="000000"/>
          <w:sz w:val="28"/>
          <w:szCs w:val="28"/>
        </w:rPr>
        <w:t>Положение о порядке оформления возникновения, приостановления и прекращения отношений между М</w:t>
      </w:r>
      <w:r w:rsidR="00A654CB" w:rsidRPr="00A654CB">
        <w:rPr>
          <w:b/>
          <w:bCs/>
          <w:color w:val="000000"/>
          <w:sz w:val="28"/>
          <w:szCs w:val="28"/>
        </w:rPr>
        <w:t>К</w:t>
      </w:r>
      <w:r w:rsidRPr="00A654CB">
        <w:rPr>
          <w:b/>
          <w:bCs/>
          <w:color w:val="000000"/>
          <w:sz w:val="28"/>
          <w:szCs w:val="28"/>
        </w:rPr>
        <w:t xml:space="preserve">ОУ </w:t>
      </w:r>
      <w:r w:rsidR="00A654CB" w:rsidRPr="00A654CB">
        <w:rPr>
          <w:b/>
          <w:bCs/>
          <w:color w:val="000000"/>
          <w:sz w:val="28"/>
          <w:szCs w:val="28"/>
        </w:rPr>
        <w:t>«Агвалинская гимназия имени Кади Абакарова»</w:t>
      </w:r>
      <w:r w:rsidRPr="00A654CB">
        <w:rPr>
          <w:b/>
          <w:bCs/>
          <w:color w:val="000000"/>
          <w:sz w:val="28"/>
          <w:szCs w:val="28"/>
        </w:rPr>
        <w:t>, учащимися и (или) родителями (законными представителями) несовершеннолетних обучающихся</w:t>
      </w:r>
      <w:r w:rsidRPr="00A654CB">
        <w:rPr>
          <w:color w:val="000000"/>
          <w:sz w:val="28"/>
          <w:szCs w:val="28"/>
        </w:rPr>
        <w:t>.</w:t>
      </w:r>
    </w:p>
    <w:p w:rsidR="00A654CB" w:rsidRDefault="00A654CB" w:rsidP="00E41052">
      <w:pPr>
        <w:jc w:val="center"/>
      </w:pPr>
    </w:p>
    <w:p w:rsidR="00A654CB" w:rsidRPr="00A654CB" w:rsidRDefault="00A654CB" w:rsidP="00A654CB">
      <w:pPr>
        <w:jc w:val="center"/>
        <w:rPr>
          <w:b/>
        </w:rPr>
      </w:pPr>
      <w:r w:rsidRPr="00A654CB">
        <w:rPr>
          <w:b/>
        </w:rPr>
        <w:t>1. Общие положения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>1.1. Настоящее положение разработано в соответствии с Федеральным законом Российской Федерации от 29.12.2012 № 273-ФЗ «Об образовании в Российской Федерации»,  Федеральным Законом от 24.07.1998 № 124-ФЗ (с изменениями от 20.07.2000 г. № 103-ФЗ) «Об основных гарантиях прав ребёнка в Российской Федерации» и Уставом образовательного учреждения.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обучающихся. 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>1.3. Под образовательными отношениями  понимается освоение обучающимися содержания образовательных программ</w:t>
      </w:r>
      <w:r w:rsidR="00E41052">
        <w:rPr>
          <w:sz w:val="24"/>
          <w:szCs w:val="24"/>
        </w:rPr>
        <w:t xml:space="preserve"> дошкольного, </w:t>
      </w:r>
      <w:r w:rsidR="00E41052" w:rsidRPr="00A654CB">
        <w:rPr>
          <w:color w:val="000000"/>
        </w:rPr>
        <w:t xml:space="preserve">начального общего, основного общего </w:t>
      </w:r>
      <w:r w:rsidR="00E41052">
        <w:rPr>
          <w:color w:val="000000"/>
        </w:rPr>
        <w:t>,</w:t>
      </w:r>
      <w:r w:rsidR="00E41052" w:rsidRPr="00A654CB">
        <w:rPr>
          <w:color w:val="000000"/>
        </w:rPr>
        <w:t xml:space="preserve"> среднего общего образования</w:t>
      </w:r>
      <w:r w:rsidR="00E41052" w:rsidRPr="00A654CB">
        <w:rPr>
          <w:sz w:val="24"/>
          <w:szCs w:val="24"/>
        </w:rPr>
        <w:t xml:space="preserve"> </w:t>
      </w:r>
      <w:r w:rsidRPr="00A654CB">
        <w:rPr>
          <w:sz w:val="24"/>
          <w:szCs w:val="24"/>
        </w:rPr>
        <w:t>дополнительного образования детей.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 xml:space="preserve"> 1.4. Участники образовательных отношений – обучающиеся, родители (законные представители) несовершеннолетних обучающихся, педагогические работники организации, осуществляющие образовательную деятельность. 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 xml:space="preserve">1.5. Настоящее Положения </w:t>
      </w:r>
      <w:r w:rsidR="00AC495C">
        <w:rPr>
          <w:sz w:val="24"/>
          <w:szCs w:val="24"/>
        </w:rPr>
        <w:t>принимается</w:t>
      </w:r>
      <w:r w:rsidRPr="00A654CB">
        <w:rPr>
          <w:sz w:val="24"/>
          <w:szCs w:val="24"/>
        </w:rPr>
        <w:t xml:space="preserve"> на заседании педагогического совета. 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 xml:space="preserve">1.6. Положение является локальным нормативным актом, регламентирующим деятельность образовательного учреждения. </w:t>
      </w:r>
    </w:p>
    <w:p w:rsidR="00A654CB" w:rsidRDefault="00A654CB" w:rsidP="00A654CB">
      <w:pPr>
        <w:jc w:val="center"/>
        <w:rPr>
          <w:sz w:val="24"/>
          <w:szCs w:val="24"/>
        </w:rPr>
      </w:pPr>
      <w:r w:rsidRPr="00A654CB">
        <w:rPr>
          <w:sz w:val="24"/>
          <w:szCs w:val="24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654CB" w:rsidRPr="00A654CB" w:rsidRDefault="00A654CB" w:rsidP="00A654CB">
      <w:pPr>
        <w:jc w:val="center"/>
      </w:pPr>
      <w:r w:rsidRPr="00A654CB">
        <w:rPr>
          <w:sz w:val="24"/>
          <w:szCs w:val="24"/>
        </w:rPr>
        <w:t xml:space="preserve"> 1.8. Организация и осуществление образовательной деятельности в образовательном учреждении осуществляется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(утв.</w:t>
      </w:r>
      <w:r w:rsidR="00AC495C">
        <w:rPr>
          <w:sz w:val="24"/>
          <w:szCs w:val="24"/>
        </w:rPr>
        <w:t xml:space="preserve"> </w:t>
      </w:r>
      <w:r w:rsidRPr="00A654CB">
        <w:rPr>
          <w:sz w:val="24"/>
          <w:szCs w:val="24"/>
        </w:rPr>
        <w:t>Приказом Министерства образования и науки Российской Федерации от 29.08.2013          № 1008), иными нормативными документами, определяющими порядок организации          и осуществления образовательной деятельности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</w:rPr>
      </w:pPr>
      <w:r w:rsidRPr="00A654CB">
        <w:rPr>
          <w:b/>
          <w:color w:val="000000"/>
        </w:rPr>
        <w:lastRenderedPageBreak/>
        <w:t>2. Возникновение образовательных отношений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>2.1. Основанием возникновения образовательных отношений является приказ директора М</w:t>
      </w:r>
      <w:r w:rsidR="00F7225C">
        <w:rPr>
          <w:color w:val="000000"/>
        </w:rPr>
        <w:t>К</w:t>
      </w:r>
      <w:r w:rsidRPr="00A654CB">
        <w:rPr>
          <w:color w:val="000000"/>
        </w:rPr>
        <w:t xml:space="preserve">ОУ </w:t>
      </w:r>
      <w:r w:rsidR="00F7225C">
        <w:rPr>
          <w:color w:val="000000"/>
        </w:rPr>
        <w:t>«Агвалинская гимназия имени Кади Абакарова»</w:t>
      </w:r>
      <w:r w:rsidRPr="00A654CB">
        <w:rPr>
          <w:color w:val="000000"/>
        </w:rPr>
        <w:t xml:space="preserve"> о приеме лица на обучение или для прохождения промежуточной аттестации и (или) государственной итоговой аттестации.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2.2. Возникновение образовательных отношений в связи с приемом лица в </w:t>
      </w:r>
      <w:r w:rsidR="00F7225C" w:rsidRPr="00A654CB">
        <w:rPr>
          <w:color w:val="000000"/>
        </w:rPr>
        <w:t>М</w:t>
      </w:r>
      <w:r w:rsidR="00F7225C">
        <w:rPr>
          <w:color w:val="000000"/>
        </w:rPr>
        <w:t>К</w:t>
      </w:r>
      <w:r w:rsidR="00F7225C" w:rsidRPr="00A654CB">
        <w:rPr>
          <w:color w:val="000000"/>
        </w:rPr>
        <w:t xml:space="preserve">ОУ </w:t>
      </w:r>
      <w:r w:rsidR="00F7225C">
        <w:rPr>
          <w:color w:val="000000"/>
        </w:rPr>
        <w:t>«Агвалинская гимназия имени Кади Абакарова»</w:t>
      </w:r>
      <w:r w:rsidR="00F7225C" w:rsidRPr="00A654CB">
        <w:rPr>
          <w:color w:val="000000"/>
        </w:rPr>
        <w:t xml:space="preserve"> </w:t>
      </w:r>
      <w:r w:rsidRPr="00A654CB">
        <w:rPr>
          <w:color w:val="000000"/>
        </w:rPr>
        <w:t>на обучение по основным общеобразовательным программам</w:t>
      </w:r>
      <w:r w:rsidR="00E41052">
        <w:rPr>
          <w:color w:val="000000"/>
        </w:rPr>
        <w:t xml:space="preserve"> дошкольного,</w:t>
      </w:r>
      <w:r w:rsidRPr="00A654CB">
        <w:rPr>
          <w:color w:val="000000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 w:rsidR="00F7225C" w:rsidRPr="00A654CB">
        <w:rPr>
          <w:color w:val="000000"/>
        </w:rPr>
        <w:t>М</w:t>
      </w:r>
      <w:r w:rsidR="00F7225C">
        <w:rPr>
          <w:color w:val="000000"/>
        </w:rPr>
        <w:t>К</w:t>
      </w:r>
      <w:r w:rsidR="00F7225C" w:rsidRPr="00A654CB">
        <w:rPr>
          <w:color w:val="000000"/>
        </w:rPr>
        <w:t xml:space="preserve">ОУ </w:t>
      </w:r>
      <w:r w:rsidR="00F7225C">
        <w:rPr>
          <w:color w:val="000000"/>
        </w:rPr>
        <w:t>«Агвалинская гимназия имени Кади Абакарова»</w:t>
      </w:r>
      <w:r w:rsidRPr="00A654CB">
        <w:rPr>
          <w:color w:val="000000"/>
        </w:rPr>
        <w:t xml:space="preserve">, утвержденными приказом директора школы.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A654CB">
        <w:rPr>
          <w:color w:val="000000"/>
        </w:rPr>
        <w:t xml:space="preserve"> 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</w:rPr>
      </w:pPr>
      <w:r w:rsidRPr="00A654CB">
        <w:rPr>
          <w:b/>
          <w:color w:val="000000"/>
        </w:rPr>
        <w:t xml:space="preserve">3. Изменение образовательных отношений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3.2. Образовательные отношения могут быть изменены: -по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A654CB">
        <w:rPr>
          <w:color w:val="000000"/>
        </w:rPr>
        <w:t xml:space="preserve">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 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</w:rPr>
      </w:pPr>
      <w:r w:rsidRPr="00A654CB">
        <w:rPr>
          <w:b/>
          <w:color w:val="000000"/>
        </w:rPr>
        <w:t>4. Приостановление образовательных отношений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1) нахождение в оздоровительном учреждении;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2) продолжительная болезнь;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3) длительное медицинское обследование;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>4) иные семейные обстоятельства.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A654CB">
        <w:rPr>
          <w:color w:val="000000"/>
        </w:rPr>
        <w:t xml:space="preserve"> 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 </w:t>
      </w:r>
    </w:p>
    <w:p w:rsidR="00A654CB" w:rsidRDefault="00A654CB" w:rsidP="00820D7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AC495C" w:rsidRDefault="00AC495C" w:rsidP="00820D7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</w:rPr>
      </w:pPr>
      <w:r w:rsidRPr="00A654CB">
        <w:rPr>
          <w:b/>
          <w:color w:val="000000"/>
        </w:rPr>
        <w:lastRenderedPageBreak/>
        <w:t>5. Прекращение образовательных отношений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</w:t>
      </w:r>
    </w:p>
    <w:p w:rsidR="00A654CB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5.2. Образовательные отношения могут быть прекращены досрочно в следующих случаях: </w:t>
      </w:r>
      <w:r w:rsidR="00A654CB">
        <w:rPr>
          <w:color w:val="000000"/>
        </w:rPr>
        <w:t xml:space="preserve">     </w:t>
      </w:r>
      <w:r w:rsidRPr="00A654CB">
        <w:rPr>
          <w:color w:val="000000"/>
        </w:rPr>
        <w:t xml:space="preserve">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</w:p>
    <w:p w:rsidR="00A654CB" w:rsidRDefault="00A654CB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  <w:r w:rsidR="00820D76" w:rsidRPr="00A654CB">
        <w:rPr>
          <w:color w:val="000000"/>
        </w:rPr>
        <w:t xml:space="preserve">2) по решению Педагогического Совета школы и за грубые и неоднократные нарушения Устава школы при достижении 15 лет.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>3) грубым нарушением дисциплины является нарушение, которое повлекло или могло повлечь за собой тяжкие последствия в виде: - угроза или причинение вреда жизни и здоровью детей, учащихся, сотрудников, посетителей ОО; - по судебному решению</w:t>
      </w:r>
      <w:r w:rsidR="00F7225C">
        <w:rPr>
          <w:color w:val="000000"/>
        </w:rPr>
        <w:t>.</w:t>
      </w:r>
      <w:r w:rsidRPr="00A654CB">
        <w:rPr>
          <w:color w:val="000000"/>
        </w:rPr>
        <w:t xml:space="preserve">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 5.4 Основанием для прекращения образовательных отношений является приказ директора школы, об отчислении учащегося из этой организации.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5.6 На заявлении ставится резолюция директора об отчислении из школы </w:t>
      </w:r>
      <w:r w:rsidR="00F7225C">
        <w:rPr>
          <w:color w:val="000000"/>
        </w:rPr>
        <w:t>.</w:t>
      </w:r>
    </w:p>
    <w:p w:rsidR="00F7225C" w:rsidRDefault="00820D76" w:rsidP="00820D7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654CB">
        <w:rPr>
          <w:color w:val="000000"/>
        </w:rPr>
        <w:t xml:space="preserve">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A654CB">
        <w:rPr>
          <w:color w:val="000000"/>
        </w:rPr>
        <w:t xml:space="preserve">5.8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820D76" w:rsidRPr="00F7225C" w:rsidRDefault="00820D76" w:rsidP="00820D7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</w:rPr>
      </w:pPr>
      <w:r w:rsidRPr="00F7225C">
        <w:rPr>
          <w:b/>
          <w:color w:val="000000"/>
        </w:rPr>
        <w:t>6. Заключительные положения</w:t>
      </w:r>
    </w:p>
    <w:p w:rsidR="00820D76" w:rsidRPr="00A654CB" w:rsidRDefault="00820D76" w:rsidP="00820D76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A654CB"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E43DA0" w:rsidRPr="00A654CB" w:rsidRDefault="00E43DA0">
      <w:pPr>
        <w:rPr>
          <w:sz w:val="24"/>
          <w:szCs w:val="24"/>
        </w:rPr>
      </w:pPr>
    </w:p>
    <w:sectPr w:rsidR="00E43DA0" w:rsidRPr="00A6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A1" w:rsidRDefault="002315A1" w:rsidP="00E41052">
      <w:pPr>
        <w:spacing w:after="0" w:line="240" w:lineRule="auto"/>
      </w:pPr>
      <w:r>
        <w:separator/>
      </w:r>
    </w:p>
  </w:endnote>
  <w:endnote w:type="continuationSeparator" w:id="0">
    <w:p w:rsidR="002315A1" w:rsidRDefault="002315A1" w:rsidP="00E4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A1" w:rsidRDefault="002315A1" w:rsidP="00E41052">
      <w:pPr>
        <w:spacing w:after="0" w:line="240" w:lineRule="auto"/>
      </w:pPr>
      <w:r>
        <w:separator/>
      </w:r>
    </w:p>
  </w:footnote>
  <w:footnote w:type="continuationSeparator" w:id="0">
    <w:p w:rsidR="002315A1" w:rsidRDefault="002315A1" w:rsidP="00E4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2315A1"/>
    <w:rsid w:val="002C77E5"/>
    <w:rsid w:val="00820D76"/>
    <w:rsid w:val="00A654CB"/>
    <w:rsid w:val="00AC495C"/>
    <w:rsid w:val="00E41052"/>
    <w:rsid w:val="00E43DA0"/>
    <w:rsid w:val="00E61449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C8DF-EBA1-4B23-801D-4148D9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52"/>
  </w:style>
  <w:style w:type="paragraph" w:styleId="a6">
    <w:name w:val="footer"/>
    <w:basedOn w:val="a"/>
    <w:link w:val="a7"/>
    <w:uiPriority w:val="99"/>
    <w:unhideWhenUsed/>
    <w:rsid w:val="00E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2019-08-09T11:51:00Z</dcterms:created>
  <dcterms:modified xsi:type="dcterms:W3CDTF">2019-08-09T11:51:00Z</dcterms:modified>
</cp:coreProperties>
</file>