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688E" w:rsidRPr="0080688E" w:rsidRDefault="0080688E" w:rsidP="0080688E">
      <w:pPr>
        <w:pStyle w:val="a3"/>
        <w:shd w:val="clear" w:color="auto" w:fill="FFFFFF"/>
        <w:spacing w:before="0" w:beforeAutospacing="0" w:after="0" w:afterAutospacing="0" w:line="344" w:lineRule="atLeast"/>
        <w:jc w:val="center"/>
        <w:rPr>
          <w:b/>
          <w:sz w:val="26"/>
          <w:szCs w:val="26"/>
        </w:rPr>
      </w:pPr>
      <w:r w:rsidRPr="0080688E">
        <w:rPr>
          <w:b/>
          <w:sz w:val="26"/>
          <w:szCs w:val="26"/>
        </w:rPr>
        <w:t>Библиотека (методический кабинет)</w:t>
      </w:r>
    </w:p>
    <w:p w:rsidR="0080688E" w:rsidRPr="0080688E" w:rsidRDefault="0080688E" w:rsidP="0080688E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Tahoma" w:hAnsi="Tahoma" w:cs="Tahoma"/>
          <w:sz w:val="26"/>
          <w:szCs w:val="26"/>
        </w:rPr>
      </w:pPr>
      <w:r w:rsidRPr="0080688E">
        <w:rPr>
          <w:sz w:val="26"/>
          <w:szCs w:val="26"/>
        </w:rPr>
        <w:t>Библиотека в детском саду располагается в методическом кабинете. Весь книжный фонд ДОУ можно условно разделен на три части и включает в себя:</w:t>
      </w:r>
    </w:p>
    <w:p w:rsidR="0080688E" w:rsidRPr="0080688E" w:rsidRDefault="0080688E" w:rsidP="0080688E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Tahoma" w:hAnsi="Tahoma" w:cs="Tahoma"/>
          <w:sz w:val="26"/>
          <w:szCs w:val="26"/>
        </w:rPr>
      </w:pPr>
      <w:r w:rsidRPr="0080688E">
        <w:rPr>
          <w:sz w:val="26"/>
          <w:szCs w:val="26"/>
        </w:rPr>
        <w:t>- Книги для воспитателя (методическая и справочная литература),</w:t>
      </w:r>
    </w:p>
    <w:p w:rsidR="0080688E" w:rsidRPr="0080688E" w:rsidRDefault="0080688E" w:rsidP="0080688E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Tahoma" w:hAnsi="Tahoma" w:cs="Tahoma"/>
          <w:sz w:val="26"/>
          <w:szCs w:val="26"/>
        </w:rPr>
      </w:pPr>
      <w:r>
        <w:rPr>
          <w:sz w:val="26"/>
          <w:szCs w:val="26"/>
        </w:rPr>
        <w:t>- И</w:t>
      </w:r>
      <w:r w:rsidRPr="0080688E">
        <w:rPr>
          <w:sz w:val="26"/>
          <w:szCs w:val="26"/>
        </w:rPr>
        <w:t>ллюстративный материал, дидактические пособия, </w:t>
      </w:r>
    </w:p>
    <w:p w:rsidR="0080688E" w:rsidRPr="0080688E" w:rsidRDefault="0080688E" w:rsidP="0080688E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Tahoma" w:hAnsi="Tahoma" w:cs="Tahoma"/>
          <w:sz w:val="26"/>
          <w:szCs w:val="26"/>
        </w:rPr>
      </w:pPr>
      <w:r w:rsidRPr="0080688E">
        <w:rPr>
          <w:sz w:val="26"/>
          <w:szCs w:val="26"/>
        </w:rPr>
        <w:t>- 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</w:p>
    <w:p w:rsidR="0080688E" w:rsidRPr="0080688E" w:rsidRDefault="0080688E" w:rsidP="0080688E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Tahoma" w:hAnsi="Tahoma" w:cs="Tahoma"/>
          <w:sz w:val="26"/>
          <w:szCs w:val="26"/>
        </w:rPr>
      </w:pPr>
      <w:r w:rsidRPr="0080688E">
        <w:rPr>
          <w:sz w:val="26"/>
          <w:szCs w:val="26"/>
        </w:rPr>
        <w:t xml:space="preserve"> Методическая литература размещена по разделам: «Физическое развитие», «Социально-</w:t>
      </w:r>
      <w:r>
        <w:rPr>
          <w:sz w:val="26"/>
          <w:szCs w:val="26"/>
        </w:rPr>
        <w:t>коммуникативное</w:t>
      </w:r>
      <w:r w:rsidRPr="0080688E">
        <w:rPr>
          <w:sz w:val="26"/>
          <w:szCs w:val="26"/>
        </w:rPr>
        <w:t xml:space="preserve"> развитие», «Игра», «Экологическое воспитание», «Музыкальное развитие», «Художественная литература», «Продуктивная деятельность», «Дошкольная педагогика», «Психология», «Познавательное</w:t>
      </w:r>
      <w:r>
        <w:rPr>
          <w:sz w:val="26"/>
          <w:szCs w:val="26"/>
        </w:rPr>
        <w:t xml:space="preserve"> развитие</w:t>
      </w:r>
      <w:r w:rsidRPr="0080688E">
        <w:rPr>
          <w:sz w:val="26"/>
          <w:szCs w:val="26"/>
        </w:rPr>
        <w:t>», «Справочная литература» (различные энциклопедии, справочники).                                                                                                 </w:t>
      </w:r>
      <w:r>
        <w:rPr>
          <w:sz w:val="26"/>
          <w:szCs w:val="26"/>
        </w:rPr>
        <w:t xml:space="preserve">                      </w:t>
      </w:r>
      <w:r w:rsidRPr="0080688E">
        <w:rPr>
          <w:sz w:val="26"/>
          <w:szCs w:val="26"/>
        </w:rPr>
        <w:t xml:space="preserve"> Значительное место отводится в методическом кабинете периодическим изданиям профессиональной направленности. В библиотеку детской художественной литературы входят, прежде всего, произведения, рекомендованные программой, по которой работает ДОУ.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</w:t>
      </w:r>
    </w:p>
    <w:p w:rsidR="00096B9D" w:rsidRPr="0080688E" w:rsidRDefault="00096B9D" w:rsidP="0080688E">
      <w:pPr>
        <w:jc w:val="both"/>
        <w:rPr>
          <w:sz w:val="26"/>
          <w:szCs w:val="26"/>
        </w:rPr>
      </w:pPr>
    </w:p>
    <w:sectPr w:rsidR="00096B9D" w:rsidRPr="0080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8E"/>
    <w:rsid w:val="00096B9D"/>
    <w:rsid w:val="006A4A4E"/>
    <w:rsid w:val="0080688E"/>
    <w:rsid w:val="00D3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3DE5"/>
  <w15:docId w15:val="{FD7E3DC2-2E81-441E-B193-A3092C85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>MultiDVD Team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Бэлла Халидова</cp:lastModifiedBy>
  <cp:revision>2</cp:revision>
  <dcterms:created xsi:type="dcterms:W3CDTF">2025-05-07T07:43:00Z</dcterms:created>
  <dcterms:modified xsi:type="dcterms:W3CDTF">2025-05-07T07:43:00Z</dcterms:modified>
</cp:coreProperties>
</file>