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B5" w:rsidRDefault="00C641B5" w:rsidP="00C641B5">
      <w:pPr>
        <w:jc w:val="center"/>
        <w:rPr>
          <w:rFonts w:ascii="Arial" w:hAnsi="Arial" w:cs="Arial"/>
          <w:color w:val="2C2D2E"/>
          <w:sz w:val="20"/>
          <w:szCs w:val="20"/>
          <w:shd w:val="clear" w:color="auto" w:fill="FFFFFF"/>
        </w:rPr>
      </w:pPr>
    </w:p>
    <w:p w:rsidR="00C641B5" w:rsidRDefault="00C641B5" w:rsidP="00C641B5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Справка</w:t>
      </w:r>
    </w:p>
    <w:p w:rsidR="00803C96" w:rsidRDefault="00121C43" w:rsidP="00C641B5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По результата</w:t>
      </w:r>
      <w:r w:rsidR="00C641B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м освоения </w:t>
      </w:r>
      <w:proofErr w:type="gramStart"/>
      <w:r w:rsidR="00C641B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обучающим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и</w:t>
      </w:r>
      <w:r w:rsidR="00C641B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ся</w:t>
      </w:r>
      <w:proofErr w:type="gramEnd"/>
      <w:r w:rsidR="00C641B5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образовательных программ, подтверждающая положительную динамику результатов обученности учащихся по итогам мониторинга учителя </w:t>
      </w:r>
      <w:r w:rsidR="00803C96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начальных классов</w:t>
      </w:r>
    </w:p>
    <w:p w:rsidR="00C641B5" w:rsidRPr="004A62C3" w:rsidRDefault="00C641B5" w:rsidP="00C641B5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</w:t>
      </w:r>
      <w:r w:rsidR="00121C43">
        <w:rPr>
          <w:rFonts w:ascii="Times New Roman" w:eastAsia="Times New Roman" w:hAnsi="Times New Roman" w:cs="Times New Roman"/>
          <w:b/>
          <w:sz w:val="28"/>
          <w:szCs w:val="28"/>
        </w:rPr>
        <w:t xml:space="preserve">Абдуллаевой </w:t>
      </w:r>
      <w:proofErr w:type="spellStart"/>
      <w:r w:rsidR="00121C43">
        <w:rPr>
          <w:rFonts w:ascii="Times New Roman" w:eastAsia="Times New Roman" w:hAnsi="Times New Roman" w:cs="Times New Roman"/>
          <w:b/>
          <w:sz w:val="28"/>
          <w:szCs w:val="28"/>
        </w:rPr>
        <w:t>Асият</w:t>
      </w:r>
      <w:proofErr w:type="spellEnd"/>
      <w:r w:rsidR="00121C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21C43">
        <w:rPr>
          <w:rFonts w:ascii="Times New Roman" w:eastAsia="Times New Roman" w:hAnsi="Times New Roman" w:cs="Times New Roman"/>
          <w:b/>
          <w:sz w:val="28"/>
          <w:szCs w:val="28"/>
        </w:rPr>
        <w:t>Яхьяевны</w:t>
      </w:r>
      <w:proofErr w:type="spellEnd"/>
    </w:p>
    <w:p w:rsidR="00C641B5" w:rsidRDefault="00C641B5" w:rsidP="00C641B5">
      <w:pPr>
        <w:rPr>
          <w:rFonts w:ascii="Arial" w:hAnsi="Arial" w:cs="Arial"/>
          <w:color w:val="2C2D2E"/>
          <w:sz w:val="20"/>
          <w:szCs w:val="20"/>
          <w:shd w:val="clear" w:color="auto" w:fill="FFFFFF"/>
        </w:rPr>
      </w:pPr>
    </w:p>
    <w:p w:rsidR="00F55310" w:rsidRDefault="00F55310" w:rsidP="00C641B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41B5" w:rsidRDefault="00F55310" w:rsidP="00C641B5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Абдуллаева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Асият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Яхьяевна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1B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течение </w:t>
      </w:r>
      <w:proofErr w:type="spellStart"/>
      <w:r w:rsidR="00C641B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межаттестационного</w:t>
      </w:r>
      <w:proofErr w:type="spellEnd"/>
      <w:r w:rsidR="00C641B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периода имеет стабильные результаты освоения </w:t>
      </w:r>
      <w:proofErr w:type="gramStart"/>
      <w:r w:rsidR="00C641B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обучающимися</w:t>
      </w:r>
      <w:proofErr w:type="gramEnd"/>
      <w:r w:rsidR="00C641B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образовательных программ по русскому языку и литературе. Качество знаний и </w:t>
      </w:r>
      <w:proofErr w:type="gramStart"/>
      <w:r w:rsidR="00C641B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умений</w:t>
      </w:r>
      <w:proofErr w:type="gramEnd"/>
      <w:r w:rsidR="00C641B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обучающихся данного учителя при 100% успеваемости соответствует уровню требований Федерального государственного стандарта общего образования и составляет </w:t>
      </w:r>
      <w:r w:rsidR="00121C4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66</w:t>
      </w:r>
      <w:bookmarkStart w:id="0" w:name="_GoBack"/>
      <w:bookmarkEnd w:id="0"/>
      <w:r w:rsidR="00C641B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% Результаты по классам представлены в таблице. Анализируя данную таблицу, можно </w:t>
      </w:r>
      <w:proofErr w:type="gramStart"/>
      <w:r w:rsidR="00C641B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наблюдать</w:t>
      </w:r>
      <w:proofErr w:type="gramEnd"/>
      <w:r w:rsidR="00C641B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как в отдельных классах происходит повышение качества знаний. Рост качественной успеваемости обусловлен применением на уроках технологии личностно-ориентированного обучения, проектной деятельности, использования элементов критического мышления, использованием ИКТ и </w:t>
      </w:r>
      <w:proofErr w:type="gramStart"/>
      <w:r w:rsidR="00C641B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Интернет-технологий</w:t>
      </w:r>
      <w:proofErr w:type="gramEnd"/>
      <w:r w:rsidR="00C641B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Абдуллаева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Асият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Яхьяевна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69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C641B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особое внимание уделяет формированию действий, обеспечивающих способность к организации самостоятельной учебной деятельности.</w:t>
      </w:r>
    </w:p>
    <w:p w:rsidR="00C641B5" w:rsidRDefault="00C641B5" w:rsidP="00C641B5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A23CA4" w:rsidRPr="00A23CA4" w:rsidRDefault="00A23CA4" w:rsidP="00A23CA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Замдиректора                                                                    </w:t>
      </w:r>
      <w:proofErr w:type="spellStart"/>
      <w:r w:rsidR="00F55310">
        <w:rPr>
          <w:rFonts w:ascii="Times New Roman" w:hAnsi="Times New Roman" w:cs="Times New Roman"/>
          <w:sz w:val="28"/>
          <w:szCs w:val="28"/>
        </w:rPr>
        <w:t>Гаджиметова</w:t>
      </w:r>
      <w:proofErr w:type="spellEnd"/>
      <w:r w:rsidR="00F55310">
        <w:rPr>
          <w:rFonts w:ascii="Times New Roman" w:hAnsi="Times New Roman" w:cs="Times New Roman"/>
          <w:sz w:val="28"/>
          <w:szCs w:val="28"/>
        </w:rPr>
        <w:t xml:space="preserve"> М.Б.</w:t>
      </w:r>
    </w:p>
    <w:p w:rsidR="005D55A0" w:rsidRDefault="00A23CA4" w:rsidP="00A23CA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 учебной части                  </w:t>
      </w:r>
    </w:p>
    <w:p w:rsidR="005D55A0" w:rsidRDefault="005D55A0" w:rsidP="005D55A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A23CA4" w:rsidRDefault="00A23CA4" w:rsidP="005D55A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A23CA4" w:rsidRDefault="00A23CA4" w:rsidP="005D55A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906925" w:rsidRDefault="005D55A0" w:rsidP="0090692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06925">
        <w:rPr>
          <w:rFonts w:ascii="Times New Roman" w:hAnsi="Times New Roman" w:cs="Times New Roman"/>
          <w:sz w:val="28"/>
          <w:szCs w:val="28"/>
        </w:rPr>
        <w:t xml:space="preserve">Директор МКОУ                                                                      </w:t>
      </w:r>
      <w:r w:rsidR="00F55310">
        <w:rPr>
          <w:rFonts w:ascii="Times New Roman" w:hAnsi="Times New Roman" w:cs="Times New Roman"/>
          <w:sz w:val="28"/>
          <w:szCs w:val="28"/>
        </w:rPr>
        <w:t>Султанова С.И.</w:t>
      </w:r>
    </w:p>
    <w:p w:rsidR="00906925" w:rsidRPr="00DE601A" w:rsidRDefault="00906925" w:rsidP="0090692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«</w:t>
      </w:r>
      <w:r w:rsidR="00F55310">
        <w:rPr>
          <w:rFonts w:ascii="Times New Roman" w:hAnsi="Times New Roman" w:cs="Times New Roman"/>
          <w:sz w:val="28"/>
          <w:szCs w:val="28"/>
        </w:rPr>
        <w:t>Новолакская гимназия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06925" w:rsidRPr="00402C61" w:rsidRDefault="00906925" w:rsidP="00906925">
      <w:pPr>
        <w:spacing w:after="0" w:line="240" w:lineRule="auto"/>
        <w:ind w:left="-993"/>
        <w:rPr>
          <w:color w:val="000000" w:themeColor="text1"/>
          <w:sz w:val="28"/>
          <w:szCs w:val="28"/>
        </w:rPr>
      </w:pPr>
    </w:p>
    <w:p w:rsidR="00911F82" w:rsidRDefault="00911F82" w:rsidP="00906925">
      <w:pPr>
        <w:spacing w:after="0" w:line="240" w:lineRule="auto"/>
        <w:ind w:left="-993"/>
      </w:pPr>
    </w:p>
    <w:sectPr w:rsidR="00911F82" w:rsidSect="0091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B5"/>
    <w:rsid w:val="00121C43"/>
    <w:rsid w:val="00362AAE"/>
    <w:rsid w:val="003A7305"/>
    <w:rsid w:val="004A62C3"/>
    <w:rsid w:val="00523E1D"/>
    <w:rsid w:val="00556A4E"/>
    <w:rsid w:val="005C185B"/>
    <w:rsid w:val="005D55A0"/>
    <w:rsid w:val="006D6359"/>
    <w:rsid w:val="00803C96"/>
    <w:rsid w:val="00906925"/>
    <w:rsid w:val="00911F82"/>
    <w:rsid w:val="00A01CD4"/>
    <w:rsid w:val="00A23CA4"/>
    <w:rsid w:val="00B403D9"/>
    <w:rsid w:val="00C641B5"/>
    <w:rsid w:val="00D461C0"/>
    <w:rsid w:val="00D95C5C"/>
    <w:rsid w:val="00DE6A52"/>
    <w:rsid w:val="00E95603"/>
    <w:rsid w:val="00F5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2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Kirgu</dc:creator>
  <cp:lastModifiedBy>Пользователь</cp:lastModifiedBy>
  <cp:revision>2</cp:revision>
  <dcterms:created xsi:type="dcterms:W3CDTF">2023-12-09T16:34:00Z</dcterms:created>
  <dcterms:modified xsi:type="dcterms:W3CDTF">2023-12-09T16:34:00Z</dcterms:modified>
</cp:coreProperties>
</file>