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377EE1">
      <w:r>
        <w:rPr>
          <w:rFonts w:ascii="Arial" w:hAnsi="Arial" w:cs="Arial"/>
          <w:sz w:val="23"/>
          <w:szCs w:val="23"/>
          <w:shd w:val="clear" w:color="auto" w:fill="FFFFFF"/>
        </w:rPr>
        <w:t>Специальные технические средства обучения коллективного и индивидуального пользования</w:t>
      </w:r>
      <w:bookmarkStart w:id="0" w:name="_GoBack"/>
      <w:bookmarkEnd w:id="0"/>
      <w:r w:rsidR="006061A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«Тиндинская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377EE1"/>
    <w:rsid w:val="006061A6"/>
    <w:rsid w:val="006F25DA"/>
    <w:rsid w:val="0071284F"/>
    <w:rsid w:val="007244C8"/>
    <w:rsid w:val="00750C60"/>
    <w:rsid w:val="008228A6"/>
    <w:rsid w:val="00921B4D"/>
    <w:rsid w:val="009D62CF"/>
    <w:rsid w:val="00A96C78"/>
    <w:rsid w:val="00B91A7F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2021-07-25T14:01:00Z</dcterms:created>
  <dcterms:modified xsi:type="dcterms:W3CDTF">2021-07-25T14:01:00Z</dcterms:modified>
</cp:coreProperties>
</file>