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1C" w:rsidRDefault="003E441C">
      <w:pPr>
        <w:rPr>
          <w:lang w:val="en-US"/>
        </w:rPr>
      </w:pPr>
      <w:r>
        <w:rPr>
          <w:lang w:val="en-US"/>
        </w:rPr>
        <w:t xml:space="preserve">     </w:t>
      </w:r>
      <w:r w:rsidR="00B27462">
        <w:rPr>
          <w:noProof/>
        </w:rPr>
        <w:drawing>
          <wp:inline distT="0" distB="0" distL="0" distR="0">
            <wp:extent cx="6220460" cy="7821918"/>
            <wp:effectExtent l="19050" t="0" r="8890" b="0"/>
            <wp:docPr id="1" name="Рисунок 1" descr="H: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782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1C" w:rsidRDefault="003E441C" w:rsidP="003E441C">
      <w:pPr>
        <w:pStyle w:val="a3"/>
        <w:rPr>
          <w:rFonts w:ascii="Times New Roman" w:hAnsi="Times New Roman" w:cs="Times New Roman"/>
        </w:rPr>
      </w:pPr>
    </w:p>
    <w:p w:rsidR="00B27462" w:rsidRDefault="00B27462" w:rsidP="003E441C">
      <w:pPr>
        <w:pStyle w:val="a3"/>
        <w:rPr>
          <w:rFonts w:ascii="Times New Roman" w:hAnsi="Times New Roman" w:cs="Times New Roman"/>
        </w:rPr>
      </w:pPr>
    </w:p>
    <w:p w:rsidR="00B27462" w:rsidRDefault="00B27462" w:rsidP="003E441C">
      <w:pPr>
        <w:pStyle w:val="a3"/>
        <w:rPr>
          <w:rFonts w:ascii="Times New Roman" w:hAnsi="Times New Roman" w:cs="Times New Roman"/>
        </w:rPr>
      </w:pPr>
    </w:p>
    <w:p w:rsidR="00B27462" w:rsidRDefault="00B27462" w:rsidP="003E441C">
      <w:pPr>
        <w:pStyle w:val="a3"/>
        <w:rPr>
          <w:rFonts w:ascii="Times New Roman" w:hAnsi="Times New Roman" w:cs="Times New Roman"/>
        </w:rPr>
      </w:pPr>
    </w:p>
    <w:p w:rsidR="00B27462" w:rsidRDefault="00B27462" w:rsidP="003E441C">
      <w:pPr>
        <w:pStyle w:val="a3"/>
        <w:rPr>
          <w:rFonts w:ascii="Times New Roman" w:hAnsi="Times New Roman" w:cs="Times New Roman"/>
        </w:rPr>
      </w:pPr>
    </w:p>
    <w:p w:rsidR="00B27462" w:rsidRDefault="00B27462" w:rsidP="003E441C">
      <w:pPr>
        <w:pStyle w:val="a3"/>
        <w:rPr>
          <w:rFonts w:ascii="Times New Roman" w:hAnsi="Times New Roman" w:cs="Times New Roman"/>
        </w:rPr>
      </w:pPr>
    </w:p>
    <w:p w:rsidR="00B27462" w:rsidRPr="00B27462" w:rsidRDefault="00B27462" w:rsidP="003E441C">
      <w:pPr>
        <w:pStyle w:val="a3"/>
        <w:rPr>
          <w:rFonts w:ascii="Times New Roman" w:hAnsi="Times New Roman" w:cs="Times New Roman"/>
        </w:rPr>
      </w:pPr>
    </w:p>
    <w:p w:rsidR="001F34FD" w:rsidRPr="00B27462" w:rsidRDefault="001F34FD" w:rsidP="00B27462">
      <w:pPr>
        <w:pStyle w:val="a4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1F34FD" w:rsidRPr="00F11648" w:rsidRDefault="001F34FD" w:rsidP="001F34FD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Раздел 1. Общие положения</w:t>
      </w:r>
    </w:p>
    <w:p w:rsidR="001F34FD" w:rsidRPr="00A14DD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Настоящий коллективный договор заключен между работодателем в лице директора 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A14DDD">
        <w:rPr>
          <w:rFonts w:ascii="Times New Roman" w:hAnsi="Times New Roman"/>
          <w:color w:val="auto"/>
          <w:sz w:val="24"/>
          <w:szCs w:val="24"/>
        </w:rPr>
        <w:t>униципально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1F34F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auto"/>
          <w:sz w:val="24"/>
          <w:szCs w:val="24"/>
        </w:rPr>
        <w:t>я  «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Аранинская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им.Р.Г.Гамзатова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»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(далее – Ш</w:t>
      </w:r>
      <w:r w:rsidRPr="00A14DDD">
        <w:rPr>
          <w:rFonts w:ascii="Times New Roman" w:hAnsi="Times New Roman"/>
          <w:color w:val="auto"/>
          <w:sz w:val="24"/>
          <w:szCs w:val="24"/>
        </w:rPr>
        <w:t>кол</w:t>
      </w:r>
      <w:r>
        <w:rPr>
          <w:rFonts w:ascii="Times New Roman" w:hAnsi="Times New Roman"/>
          <w:color w:val="auto"/>
          <w:sz w:val="24"/>
          <w:szCs w:val="24"/>
        </w:rPr>
        <w:t>а, Учреждение)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и работниками и является правовым актом, регулирующим </w:t>
      </w:r>
      <w:r>
        <w:rPr>
          <w:rFonts w:ascii="Times New Roman" w:hAnsi="Times New Roman"/>
          <w:color w:val="auto"/>
          <w:sz w:val="24"/>
          <w:szCs w:val="24"/>
        </w:rPr>
        <w:t>социально-трудовые отношения в Школе</w:t>
      </w:r>
      <w:r w:rsidRPr="00A14DDD">
        <w:rPr>
          <w:rFonts w:ascii="Times New Roman" w:hAnsi="Times New Roman"/>
          <w:color w:val="auto"/>
          <w:sz w:val="24"/>
          <w:szCs w:val="24"/>
        </w:rPr>
        <w:t>.</w:t>
      </w:r>
    </w:p>
    <w:p w:rsidR="001F34FD" w:rsidRPr="00A14DD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>Коллективный договор заключен в соответствии с Трудовым кодексом Р</w:t>
      </w:r>
      <w:r>
        <w:rPr>
          <w:rFonts w:ascii="Times New Roman" w:hAnsi="Times New Roman"/>
          <w:color w:val="auto"/>
          <w:sz w:val="24"/>
          <w:szCs w:val="24"/>
        </w:rPr>
        <w:t xml:space="preserve">оссийской </w:t>
      </w:r>
      <w:r w:rsidRPr="00A14DDD">
        <w:rPr>
          <w:rFonts w:ascii="Times New Roman" w:hAnsi="Times New Roman"/>
          <w:color w:val="auto"/>
          <w:sz w:val="24"/>
          <w:szCs w:val="24"/>
        </w:rPr>
        <w:t>Ф</w:t>
      </w:r>
      <w:r>
        <w:rPr>
          <w:rFonts w:ascii="Times New Roman" w:hAnsi="Times New Roman"/>
          <w:color w:val="auto"/>
          <w:sz w:val="24"/>
          <w:szCs w:val="24"/>
        </w:rPr>
        <w:t>едерации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(далее – ТК РФ), </w:t>
      </w:r>
      <w:r>
        <w:rPr>
          <w:rFonts w:ascii="Times New Roman" w:hAnsi="Times New Roman"/>
          <w:color w:val="auto"/>
          <w:sz w:val="24"/>
          <w:szCs w:val="24"/>
        </w:rPr>
        <w:t xml:space="preserve">другими федеральными законами, законами  РД    и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иными нормативными правовыми </w:t>
      </w:r>
      <w:r w:rsidR="00C00BE4">
        <w:rPr>
          <w:rFonts w:ascii="Times New Roman" w:hAnsi="Times New Roman"/>
          <w:color w:val="auto"/>
          <w:sz w:val="24"/>
          <w:szCs w:val="24"/>
        </w:rPr>
        <w:t xml:space="preserve"> РД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с целью определения взаимных обязательств работников и работодателя по защите социально-трудовых прав и профессиональных интересов работников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</w:t>
      </w:r>
      <w:proofErr w:type="gramEnd"/>
      <w:r w:rsidRPr="00A14DDD">
        <w:rPr>
          <w:rFonts w:ascii="Times New Roman" w:hAnsi="Times New Roman"/>
          <w:color w:val="auto"/>
          <w:sz w:val="24"/>
          <w:szCs w:val="24"/>
        </w:rPr>
        <w:t xml:space="preserve"> труда по сравнению с установленными законами, иными </w:t>
      </w:r>
      <w:r>
        <w:rPr>
          <w:rFonts w:ascii="Times New Roman" w:hAnsi="Times New Roman"/>
          <w:color w:val="auto"/>
          <w:sz w:val="24"/>
          <w:szCs w:val="24"/>
        </w:rPr>
        <w:t>НПА</w:t>
      </w:r>
      <w:r w:rsidRPr="00A14DDD">
        <w:rPr>
          <w:rFonts w:ascii="Times New Roman" w:hAnsi="Times New Roman"/>
          <w:color w:val="auto"/>
          <w:sz w:val="24"/>
          <w:szCs w:val="24"/>
        </w:rPr>
        <w:t>, отраслевым тарифным соглашением, региональным и территориальным соглашениями.</w:t>
      </w:r>
    </w:p>
    <w:p w:rsidR="001F34F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Сторонами коллективного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договора являются:</w:t>
      </w:r>
    </w:p>
    <w:p w:rsidR="001F34F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1.3.1. Р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аботники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, в лице их представителя – </w:t>
      </w:r>
      <w:r>
        <w:rPr>
          <w:rFonts w:ascii="Times New Roman" w:hAnsi="Times New Roman"/>
          <w:color w:val="auto"/>
          <w:sz w:val="24"/>
          <w:szCs w:val="24"/>
        </w:rPr>
        <w:t>председателя первичной профсоюзной организации м</w:t>
      </w:r>
      <w:r w:rsidRPr="00A14DDD">
        <w:rPr>
          <w:rFonts w:ascii="Times New Roman" w:hAnsi="Times New Roman"/>
          <w:color w:val="auto"/>
          <w:sz w:val="24"/>
          <w:szCs w:val="24"/>
        </w:rPr>
        <w:t>униципально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="00C00BE4">
        <w:rPr>
          <w:rFonts w:ascii="Times New Roman" w:hAnsi="Times New Roman"/>
          <w:color w:val="auto"/>
          <w:sz w:val="24"/>
          <w:szCs w:val="24"/>
        </w:rPr>
        <w:t xml:space="preserve"> казенного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auto"/>
          <w:sz w:val="24"/>
          <w:szCs w:val="24"/>
        </w:rPr>
        <w:t xml:space="preserve">я </w:t>
      </w:r>
      <w:r w:rsidR="0005336E">
        <w:rPr>
          <w:rFonts w:ascii="Times New Roman" w:hAnsi="Times New Roman"/>
          <w:color w:val="auto"/>
          <w:sz w:val="24"/>
          <w:szCs w:val="24"/>
        </w:rPr>
        <w:t xml:space="preserve">    «</w:t>
      </w:r>
      <w:proofErr w:type="spellStart"/>
      <w:r w:rsidR="0005336E">
        <w:rPr>
          <w:rFonts w:ascii="Times New Roman" w:hAnsi="Times New Roman"/>
          <w:color w:val="auto"/>
          <w:sz w:val="24"/>
          <w:szCs w:val="24"/>
        </w:rPr>
        <w:t>Аранинская</w:t>
      </w:r>
      <w:proofErr w:type="spellEnd"/>
      <w:r w:rsidR="0005336E">
        <w:rPr>
          <w:rFonts w:ascii="Times New Roman" w:hAnsi="Times New Roman"/>
          <w:color w:val="auto"/>
          <w:sz w:val="24"/>
          <w:szCs w:val="24"/>
        </w:rPr>
        <w:t xml:space="preserve"> СОШ </w:t>
      </w:r>
      <w:proofErr w:type="spellStart"/>
      <w:r w:rsidR="0005336E">
        <w:rPr>
          <w:rFonts w:ascii="Times New Roman" w:hAnsi="Times New Roman"/>
          <w:color w:val="auto"/>
          <w:sz w:val="24"/>
          <w:szCs w:val="24"/>
        </w:rPr>
        <w:t>им.Р.Г.Гамзатова</w:t>
      </w:r>
      <w:proofErr w:type="spellEnd"/>
      <w:r w:rsidR="0005336E">
        <w:rPr>
          <w:rFonts w:ascii="Times New Roman" w:hAnsi="Times New Roman"/>
          <w:color w:val="auto"/>
          <w:sz w:val="24"/>
          <w:szCs w:val="24"/>
        </w:rPr>
        <w:t>»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5336E">
        <w:rPr>
          <w:rFonts w:ascii="Times New Roman" w:hAnsi="Times New Roman"/>
          <w:color w:val="auto"/>
          <w:sz w:val="24"/>
          <w:szCs w:val="24"/>
        </w:rPr>
        <w:t>Дибировой</w:t>
      </w:r>
      <w:proofErr w:type="spellEnd"/>
      <w:r w:rsidR="0005336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5336E">
        <w:rPr>
          <w:rFonts w:ascii="Times New Roman" w:hAnsi="Times New Roman"/>
          <w:color w:val="auto"/>
          <w:sz w:val="24"/>
          <w:szCs w:val="24"/>
        </w:rPr>
        <w:t>Айзы</w:t>
      </w:r>
      <w:proofErr w:type="spellEnd"/>
      <w:r w:rsidR="0005336E">
        <w:rPr>
          <w:rFonts w:ascii="Times New Roman" w:hAnsi="Times New Roman"/>
          <w:color w:val="auto"/>
          <w:sz w:val="24"/>
          <w:szCs w:val="24"/>
        </w:rPr>
        <w:t xml:space="preserve"> Магомедовны</w:t>
      </w:r>
      <w:r w:rsidRPr="00A14DDD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4DDD">
        <w:rPr>
          <w:rFonts w:ascii="Times New Roman" w:hAnsi="Times New Roman"/>
          <w:color w:val="auto"/>
          <w:sz w:val="24"/>
          <w:szCs w:val="24"/>
        </w:rPr>
        <w:t>действующе</w:t>
      </w:r>
      <w:r>
        <w:rPr>
          <w:rFonts w:ascii="Times New Roman" w:hAnsi="Times New Roman"/>
          <w:color w:val="auto"/>
          <w:sz w:val="24"/>
          <w:szCs w:val="24"/>
        </w:rPr>
        <w:t>й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на основании решения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46256A">
        <w:rPr>
          <w:rFonts w:ascii="Times New Roman" w:hAnsi="Times New Roman"/>
          <w:color w:val="000000"/>
          <w:sz w:val="24"/>
          <w:szCs w:val="24"/>
        </w:rPr>
        <w:t>бще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46256A">
        <w:rPr>
          <w:rFonts w:ascii="Times New Roman" w:hAnsi="Times New Roman"/>
          <w:color w:val="000000"/>
          <w:sz w:val="24"/>
          <w:szCs w:val="24"/>
        </w:rPr>
        <w:t xml:space="preserve"> собрании трудового коллектива </w:t>
      </w:r>
      <w:r w:rsidR="000533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1.3.2. Р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аботодатель в лице его представителя – директора </w:t>
      </w:r>
      <w:r>
        <w:rPr>
          <w:rFonts w:ascii="Times New Roman" w:hAnsi="Times New Roman"/>
          <w:color w:val="auto"/>
          <w:sz w:val="24"/>
          <w:szCs w:val="24"/>
        </w:rPr>
        <w:t>Ш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колы </w:t>
      </w:r>
      <w:r w:rsidR="0005336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5336E">
        <w:rPr>
          <w:rFonts w:ascii="Times New Roman" w:hAnsi="Times New Roman"/>
          <w:color w:val="auto"/>
          <w:sz w:val="24"/>
          <w:szCs w:val="24"/>
        </w:rPr>
        <w:t>Патаховой</w:t>
      </w:r>
      <w:proofErr w:type="spellEnd"/>
      <w:r w:rsidR="0005336E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="0005336E">
        <w:rPr>
          <w:rFonts w:ascii="Times New Roman" w:hAnsi="Times New Roman"/>
          <w:color w:val="auto"/>
          <w:sz w:val="24"/>
          <w:szCs w:val="24"/>
        </w:rPr>
        <w:t>Салихат</w:t>
      </w:r>
      <w:proofErr w:type="spellEnd"/>
      <w:r w:rsidRPr="00A14DDD">
        <w:rPr>
          <w:rFonts w:ascii="Times New Roman" w:hAnsi="Times New Roman"/>
          <w:color w:val="auto"/>
          <w:sz w:val="24"/>
          <w:szCs w:val="24"/>
        </w:rPr>
        <w:t>, действующе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на основании Устава</w:t>
      </w:r>
      <w:r>
        <w:rPr>
          <w:rFonts w:ascii="Times New Roman" w:hAnsi="Times New Roman"/>
          <w:color w:val="auto"/>
          <w:sz w:val="24"/>
          <w:szCs w:val="24"/>
        </w:rPr>
        <w:t xml:space="preserve"> м</w:t>
      </w:r>
      <w:r w:rsidRPr="00A14DDD">
        <w:rPr>
          <w:rFonts w:ascii="Times New Roman" w:hAnsi="Times New Roman"/>
          <w:color w:val="auto"/>
          <w:sz w:val="24"/>
          <w:szCs w:val="24"/>
        </w:rPr>
        <w:t>униципально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auto"/>
          <w:sz w:val="24"/>
          <w:szCs w:val="24"/>
        </w:rPr>
        <w:t xml:space="preserve">я </w:t>
      </w:r>
      <w:r w:rsidR="0005336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(далее – Устав)</w:t>
      </w:r>
      <w:r w:rsidRPr="00A14DDD">
        <w:rPr>
          <w:rFonts w:ascii="Times New Roman" w:hAnsi="Times New Roman"/>
          <w:color w:val="auto"/>
          <w:sz w:val="24"/>
          <w:szCs w:val="24"/>
        </w:rPr>
        <w:t>.</w:t>
      </w:r>
    </w:p>
    <w:p w:rsidR="001F34FD" w:rsidRPr="00A14DD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Действие настоящего коллективного договора распространяется на всех работников Учреждения.</w:t>
      </w:r>
    </w:p>
    <w:p w:rsidR="001F34FD" w:rsidRPr="00A14DD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Стороны договорились, что текст коллективного договора должен быть доведен работодателем до сведения работников в течение 14 дней после его подписания.</w:t>
      </w:r>
    </w:p>
    <w:p w:rsidR="001F34FD" w:rsidRPr="00A14DD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Коллективный договор сохраняет свое действие в случае изменения наименования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, расторжения трудового договора с руководителем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чреждения.</w:t>
      </w:r>
    </w:p>
    <w:p w:rsidR="001F34FD" w:rsidRPr="00A14DD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При реорганизации (слиянии, присоединении, разделении, выделении, преобразовании)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коллективный договор сохраняет свое действие в течение всего срока реорганизации.</w:t>
      </w:r>
    </w:p>
    <w:p w:rsidR="001F34FD" w:rsidRPr="00A14DD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При смене формы собственности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чреждения коллективный договор сохраняет свое действие в течение трех месяцев со дня перехода прав собственности.</w:t>
      </w:r>
    </w:p>
    <w:p w:rsidR="001F34FD" w:rsidRPr="00A14DD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При ликвидации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коллективный договор сохраняет свое действие в течение всего срока проведения ликвидации.</w:t>
      </w:r>
    </w:p>
    <w:p w:rsidR="001F34FD" w:rsidRPr="00A14DD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1F34FD" w:rsidRPr="00A14DD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1F34FD" w:rsidRPr="00A14DD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Пересмотр обязательств настоящего коллективного договора не может приводить к снижению уровня социально-экономического положения работников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чреждения.</w:t>
      </w:r>
    </w:p>
    <w:p w:rsidR="001F34FD" w:rsidRPr="00A14DD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Все спорные вопросы по толкованию и реализации положений коллективного договора решаются сторонами.</w:t>
      </w:r>
    </w:p>
    <w:p w:rsidR="001F34FD" w:rsidRPr="00A14DD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Настоящий коллективн</w:t>
      </w:r>
      <w:r>
        <w:rPr>
          <w:rFonts w:ascii="Times New Roman" w:hAnsi="Times New Roman"/>
          <w:color w:val="auto"/>
          <w:sz w:val="24"/>
          <w:szCs w:val="24"/>
        </w:rPr>
        <w:t>ый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договор вступает в силу с момента его подписания сторонами.</w:t>
      </w:r>
    </w:p>
    <w:p w:rsidR="001F34FD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Работодатель принимает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локальны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нормативны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акт</w:t>
      </w:r>
      <w:r>
        <w:rPr>
          <w:rFonts w:ascii="Times New Roman" w:hAnsi="Times New Roman"/>
          <w:color w:val="auto"/>
          <w:sz w:val="24"/>
          <w:szCs w:val="24"/>
        </w:rPr>
        <w:t>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(далее – ЛНА) с учётом мнения первичной профсоюзной организации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Учреждения в случаях, предусмотренных ТК РФ.</w:t>
      </w:r>
    </w:p>
    <w:p w:rsidR="001F34FD" w:rsidRPr="00CD4213" w:rsidRDefault="001F34FD" w:rsidP="001F34FD">
      <w:pPr>
        <w:pStyle w:val="a4"/>
        <w:numPr>
          <w:ilvl w:val="0"/>
          <w:numId w:val="1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lastRenderedPageBreak/>
        <w:t xml:space="preserve">Стороны определяют следующие формы управления </w:t>
      </w:r>
      <w:r>
        <w:rPr>
          <w:rFonts w:ascii="Times New Roman" w:hAnsi="Times New Roman"/>
          <w:color w:val="auto"/>
          <w:sz w:val="24"/>
          <w:szCs w:val="24"/>
        </w:rPr>
        <w:t>Школой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непосредственно работниками и через </w:t>
      </w:r>
      <w:r w:rsidRPr="00762152">
        <w:rPr>
          <w:rFonts w:ascii="Times New Roman" w:hAnsi="Times New Roman"/>
          <w:color w:val="auto"/>
          <w:sz w:val="24"/>
          <w:szCs w:val="24"/>
        </w:rPr>
        <w:t>первичную профсоюзную организацию</w:t>
      </w:r>
      <w:r>
        <w:rPr>
          <w:rFonts w:ascii="Times New Roman" w:hAnsi="Times New Roman"/>
          <w:color w:val="auto"/>
          <w:sz w:val="24"/>
          <w:szCs w:val="24"/>
        </w:rPr>
        <w:t xml:space="preserve"> м</w:t>
      </w:r>
      <w:r w:rsidRPr="00A14DDD">
        <w:rPr>
          <w:rFonts w:ascii="Times New Roman" w:hAnsi="Times New Roman"/>
          <w:color w:val="auto"/>
          <w:sz w:val="24"/>
          <w:szCs w:val="24"/>
        </w:rPr>
        <w:t>униципально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auto"/>
          <w:sz w:val="24"/>
          <w:szCs w:val="24"/>
        </w:rPr>
        <w:t xml:space="preserve">я </w:t>
      </w:r>
      <w:r w:rsidR="0005336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(далее - </w:t>
      </w:r>
      <w:r w:rsidRPr="00762152">
        <w:rPr>
          <w:rFonts w:ascii="Times New Roman" w:hAnsi="Times New Roman"/>
          <w:color w:val="auto"/>
          <w:sz w:val="24"/>
          <w:szCs w:val="24"/>
        </w:rPr>
        <w:t>первичн</w:t>
      </w:r>
      <w:r>
        <w:rPr>
          <w:rFonts w:ascii="Times New Roman" w:hAnsi="Times New Roman"/>
          <w:color w:val="auto"/>
          <w:sz w:val="24"/>
          <w:szCs w:val="24"/>
        </w:rPr>
        <w:t>ая</w:t>
      </w:r>
      <w:r w:rsidRPr="00762152">
        <w:rPr>
          <w:rFonts w:ascii="Times New Roman" w:hAnsi="Times New Roman"/>
          <w:color w:val="auto"/>
          <w:sz w:val="24"/>
          <w:szCs w:val="24"/>
        </w:rPr>
        <w:t xml:space="preserve"> профсоюзн</w:t>
      </w:r>
      <w:r>
        <w:rPr>
          <w:rFonts w:ascii="Times New Roman" w:hAnsi="Times New Roman"/>
          <w:color w:val="auto"/>
          <w:sz w:val="24"/>
          <w:szCs w:val="24"/>
        </w:rPr>
        <w:t>ая</w:t>
      </w:r>
      <w:r w:rsidRPr="00762152">
        <w:rPr>
          <w:rFonts w:ascii="Times New Roman" w:hAnsi="Times New Roman"/>
          <w:color w:val="auto"/>
          <w:sz w:val="24"/>
          <w:szCs w:val="24"/>
        </w:rPr>
        <w:t xml:space="preserve"> организаци</w:t>
      </w:r>
      <w:r>
        <w:rPr>
          <w:rFonts w:ascii="Times New Roman" w:hAnsi="Times New Roman"/>
          <w:color w:val="auto"/>
          <w:sz w:val="24"/>
          <w:szCs w:val="24"/>
        </w:rPr>
        <w:t>я)</w:t>
      </w:r>
      <w:r w:rsidRPr="00CD4213">
        <w:rPr>
          <w:rFonts w:ascii="Times New Roman" w:hAnsi="Times New Roman"/>
          <w:color w:val="auto"/>
          <w:sz w:val="24"/>
          <w:szCs w:val="24"/>
        </w:rPr>
        <w:t>:</w:t>
      </w:r>
    </w:p>
    <w:p w:rsidR="001F34FD" w:rsidRPr="00CD4213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1)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учет мнения </w:t>
      </w:r>
      <w:r w:rsidRPr="00762152">
        <w:rPr>
          <w:rFonts w:ascii="Times New Roman" w:hAnsi="Times New Roman"/>
          <w:color w:val="auto"/>
          <w:sz w:val="24"/>
          <w:szCs w:val="24"/>
        </w:rPr>
        <w:t>первичн</w:t>
      </w:r>
      <w:r>
        <w:rPr>
          <w:rFonts w:ascii="Times New Roman" w:hAnsi="Times New Roman"/>
          <w:color w:val="auto"/>
          <w:sz w:val="24"/>
          <w:szCs w:val="24"/>
        </w:rPr>
        <w:t>ой</w:t>
      </w:r>
      <w:r w:rsidRPr="00762152">
        <w:rPr>
          <w:rFonts w:ascii="Times New Roman" w:hAnsi="Times New Roman"/>
          <w:color w:val="auto"/>
          <w:sz w:val="24"/>
          <w:szCs w:val="24"/>
        </w:rPr>
        <w:t xml:space="preserve"> профсоюзн</w:t>
      </w:r>
      <w:r>
        <w:rPr>
          <w:rFonts w:ascii="Times New Roman" w:hAnsi="Times New Roman"/>
          <w:color w:val="auto"/>
          <w:sz w:val="24"/>
          <w:szCs w:val="24"/>
        </w:rPr>
        <w:t>ой</w:t>
      </w:r>
      <w:r w:rsidRPr="00762152">
        <w:rPr>
          <w:rFonts w:ascii="Times New Roman" w:hAnsi="Times New Roman"/>
          <w:color w:val="auto"/>
          <w:sz w:val="24"/>
          <w:szCs w:val="24"/>
        </w:rPr>
        <w:t xml:space="preserve"> организаци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CD4213">
        <w:rPr>
          <w:rFonts w:ascii="Times New Roman" w:hAnsi="Times New Roman"/>
          <w:color w:val="auto"/>
          <w:sz w:val="24"/>
          <w:szCs w:val="24"/>
        </w:rPr>
        <w:t>;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2)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консультации с работодателем по вопросам принятия </w:t>
      </w:r>
      <w:r>
        <w:rPr>
          <w:rFonts w:ascii="Times New Roman" w:hAnsi="Times New Roman"/>
          <w:color w:val="auto"/>
          <w:sz w:val="24"/>
          <w:szCs w:val="24"/>
        </w:rPr>
        <w:t>ЛНА</w:t>
      </w:r>
      <w:r w:rsidRPr="00A14DDD">
        <w:rPr>
          <w:rFonts w:ascii="Times New Roman" w:hAnsi="Times New Roman"/>
          <w:color w:val="auto"/>
          <w:sz w:val="24"/>
          <w:szCs w:val="24"/>
        </w:rPr>
        <w:t>;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3) </w:t>
      </w:r>
      <w:r w:rsidRPr="00A14DDD">
        <w:rPr>
          <w:rFonts w:ascii="Times New Roman" w:hAnsi="Times New Roman"/>
          <w:color w:val="auto"/>
          <w:sz w:val="24"/>
          <w:szCs w:val="24"/>
        </w:rPr>
        <w:t>получение от работодателя информации по вопросам, непосредственно затрагивающим интересы работников, а также</w:t>
      </w:r>
      <w:r>
        <w:rPr>
          <w:rFonts w:ascii="Times New Roman" w:hAnsi="Times New Roman"/>
          <w:color w:val="auto"/>
          <w:sz w:val="24"/>
          <w:szCs w:val="24"/>
        </w:rPr>
        <w:t xml:space="preserve"> по вопросам, предусмотренным частью </w:t>
      </w:r>
      <w:r w:rsidRPr="00A14DDD">
        <w:rPr>
          <w:rFonts w:ascii="Times New Roman" w:hAnsi="Times New Roman"/>
          <w:color w:val="auto"/>
          <w:sz w:val="24"/>
          <w:szCs w:val="24"/>
        </w:rPr>
        <w:t>2 ст</w:t>
      </w:r>
      <w:r>
        <w:rPr>
          <w:rFonts w:ascii="Times New Roman" w:hAnsi="Times New Roman"/>
          <w:color w:val="auto"/>
          <w:sz w:val="24"/>
          <w:szCs w:val="24"/>
        </w:rPr>
        <w:t xml:space="preserve">атьи </w:t>
      </w:r>
      <w:r w:rsidRPr="00A14DDD">
        <w:rPr>
          <w:rFonts w:ascii="Times New Roman" w:hAnsi="Times New Roman"/>
          <w:color w:val="auto"/>
          <w:sz w:val="24"/>
          <w:szCs w:val="24"/>
        </w:rPr>
        <w:t>53 ТК РФ</w:t>
      </w:r>
      <w:r>
        <w:rPr>
          <w:rFonts w:ascii="Times New Roman" w:hAnsi="Times New Roman"/>
          <w:color w:val="auto"/>
          <w:sz w:val="24"/>
          <w:szCs w:val="24"/>
        </w:rPr>
        <w:t xml:space="preserve"> (далее – ч, ст.)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и по иным вопросам, предусмотренным в настоящем коллективном договоре;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4)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обсуждение с работодателем вопросов о работе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чреждения, внесени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предложений по ее совершенствованию;</w:t>
      </w:r>
    </w:p>
    <w:p w:rsidR="001F34F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5) </w:t>
      </w:r>
      <w:r w:rsidRPr="00A14DDD">
        <w:rPr>
          <w:rFonts w:ascii="Times New Roman" w:hAnsi="Times New Roman"/>
          <w:color w:val="auto"/>
          <w:sz w:val="24"/>
          <w:szCs w:val="24"/>
        </w:rPr>
        <w:t>участие в разработке и п</w:t>
      </w:r>
      <w:r>
        <w:rPr>
          <w:rFonts w:ascii="Times New Roman" w:hAnsi="Times New Roman"/>
          <w:color w:val="auto"/>
          <w:sz w:val="24"/>
          <w:szCs w:val="24"/>
        </w:rPr>
        <w:t>ринятии коллективного договора.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left="53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F34FD" w:rsidRDefault="001F34FD" w:rsidP="001F34FD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11648">
        <w:rPr>
          <w:rFonts w:ascii="Times New Roman" w:hAnsi="Times New Roman"/>
          <w:b/>
          <w:color w:val="auto"/>
          <w:sz w:val="24"/>
          <w:szCs w:val="24"/>
        </w:rPr>
        <w:t>Раздел 2. Трудовой дого</w:t>
      </w:r>
      <w:r>
        <w:rPr>
          <w:rFonts w:ascii="Times New Roman" w:hAnsi="Times New Roman"/>
          <w:b/>
          <w:color w:val="auto"/>
          <w:sz w:val="24"/>
          <w:szCs w:val="24"/>
        </w:rPr>
        <w:t>вор</w:t>
      </w:r>
    </w:p>
    <w:p w:rsidR="001F34FD" w:rsidRPr="00A14DDD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Содержание трудового договора, порядок его заключения, изменения и расторжения определяются в соответствии с ТК РФ, </w:t>
      </w:r>
      <w:r>
        <w:rPr>
          <w:rFonts w:ascii="Times New Roman" w:hAnsi="Times New Roman"/>
          <w:color w:val="auto"/>
          <w:sz w:val="24"/>
          <w:szCs w:val="24"/>
        </w:rPr>
        <w:t xml:space="preserve">другими федеральными законами, законами </w:t>
      </w:r>
      <w:r w:rsidR="0091618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916180">
        <w:rPr>
          <w:rFonts w:ascii="Times New Roman" w:hAnsi="Times New Roman"/>
          <w:color w:val="auto"/>
          <w:sz w:val="24"/>
          <w:szCs w:val="24"/>
        </w:rPr>
        <w:t>РД</w:t>
      </w:r>
      <w:r>
        <w:rPr>
          <w:rFonts w:ascii="Times New Roman" w:hAnsi="Times New Roman"/>
          <w:color w:val="auto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другими </w:t>
      </w:r>
      <w:r>
        <w:rPr>
          <w:rFonts w:ascii="Times New Roman" w:hAnsi="Times New Roman"/>
          <w:color w:val="auto"/>
          <w:sz w:val="24"/>
          <w:szCs w:val="24"/>
        </w:rPr>
        <w:t>НПА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, Уставом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1F34FD" w:rsidRPr="00A14DDD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Трудовой договор заключается с работником в </w:t>
      </w:r>
      <w:r w:rsidRPr="00395510">
        <w:rPr>
          <w:rFonts w:ascii="Times New Roman" w:hAnsi="Times New Roman"/>
          <w:color w:val="auto"/>
          <w:sz w:val="24"/>
          <w:szCs w:val="24"/>
        </w:rPr>
        <w:t>письменной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форме в двух экземплярах, каждый из которых подписывается работодателем и работником.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4DDD">
        <w:rPr>
          <w:rFonts w:ascii="Times New Roman" w:hAnsi="Times New Roman"/>
          <w:color w:val="auto"/>
          <w:sz w:val="24"/>
          <w:szCs w:val="24"/>
        </w:rPr>
        <w:t>Трудовой договор является основанием для издания приказа о приеме на работу.</w:t>
      </w:r>
    </w:p>
    <w:p w:rsidR="001F34FD" w:rsidRPr="00A14DDD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Трудовой договор с работником, как правило, заключается на неопределенный срок.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4DDD">
        <w:rPr>
          <w:rFonts w:ascii="Times New Roman" w:hAnsi="Times New Roman"/>
          <w:color w:val="auto"/>
          <w:sz w:val="24"/>
          <w:szCs w:val="24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1F34FD" w:rsidRPr="009C2F0D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C2F0D">
        <w:rPr>
          <w:rFonts w:ascii="Times New Roman" w:hAnsi="Times New Roman"/>
          <w:color w:val="auto"/>
          <w:sz w:val="24"/>
          <w:szCs w:val="24"/>
        </w:rPr>
        <w:t xml:space="preserve">В трудовом договоре оговариваются обязательные условия трудового договора, предусмотренные ст. 57 ТК РФ, в том числе </w:t>
      </w:r>
      <w:r>
        <w:rPr>
          <w:rFonts w:ascii="Times New Roman" w:hAnsi="Times New Roman"/>
          <w:color w:val="auto"/>
          <w:sz w:val="24"/>
          <w:szCs w:val="24"/>
        </w:rPr>
        <w:t xml:space="preserve">место работы, должностные обязанности, </w:t>
      </w:r>
      <w:r w:rsidRPr="009C2F0D">
        <w:rPr>
          <w:rFonts w:ascii="Times New Roman" w:hAnsi="Times New Roman"/>
          <w:color w:val="auto"/>
          <w:sz w:val="24"/>
          <w:szCs w:val="24"/>
        </w:rPr>
        <w:t xml:space="preserve">объем учебной нагрузки, режим и продолжительность рабочего времени, условия оплаты труда (в том числе размер должностного оклада работника, доплаты, надбавки и </w:t>
      </w:r>
      <w:r>
        <w:rPr>
          <w:rFonts w:ascii="Times New Roman" w:hAnsi="Times New Roman"/>
          <w:color w:val="auto"/>
          <w:sz w:val="24"/>
          <w:szCs w:val="24"/>
        </w:rPr>
        <w:t xml:space="preserve">(или) </w:t>
      </w:r>
      <w:r w:rsidRPr="009C2F0D">
        <w:rPr>
          <w:rFonts w:ascii="Times New Roman" w:hAnsi="Times New Roman"/>
          <w:color w:val="auto"/>
          <w:sz w:val="24"/>
          <w:szCs w:val="24"/>
        </w:rPr>
        <w:t>стимулирующие выплаты, льготы и компенсации и др</w:t>
      </w:r>
      <w:r>
        <w:rPr>
          <w:rFonts w:ascii="Times New Roman" w:hAnsi="Times New Roman"/>
          <w:color w:val="auto"/>
          <w:sz w:val="24"/>
          <w:szCs w:val="24"/>
        </w:rPr>
        <w:t>.)</w:t>
      </w:r>
      <w:r w:rsidRPr="009C2F0D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C2F0D">
        <w:rPr>
          <w:rFonts w:ascii="Times New Roman" w:hAnsi="Times New Roman"/>
          <w:color w:val="auto"/>
          <w:sz w:val="24"/>
          <w:szCs w:val="24"/>
        </w:rPr>
        <w:t>Условия трудового договора могут быть изменены только по соглашению сторон и в письменной форме (ст.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C2F0D">
        <w:rPr>
          <w:rFonts w:ascii="Times New Roman" w:hAnsi="Times New Roman"/>
          <w:color w:val="auto"/>
          <w:sz w:val="24"/>
          <w:szCs w:val="24"/>
        </w:rPr>
        <w:t>57 ТК РФ).</w:t>
      </w:r>
    </w:p>
    <w:p w:rsidR="001F34FD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Объем учебной нагрузки (педагогической работы)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чреждении.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1F34FD" w:rsidRPr="00A14DDD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ди</w:t>
      </w:r>
      <w:r>
        <w:rPr>
          <w:rFonts w:ascii="Times New Roman" w:hAnsi="Times New Roman"/>
          <w:color w:val="auto"/>
          <w:sz w:val="24"/>
          <w:szCs w:val="24"/>
        </w:rPr>
        <w:t>р</w:t>
      </w:r>
      <w:r w:rsidRPr="00A14DDD">
        <w:rPr>
          <w:rFonts w:ascii="Times New Roman" w:hAnsi="Times New Roman"/>
          <w:color w:val="auto"/>
          <w:sz w:val="24"/>
          <w:szCs w:val="24"/>
        </w:rPr>
        <w:t>е</w:t>
      </w:r>
      <w:r>
        <w:rPr>
          <w:rFonts w:ascii="Times New Roman" w:hAnsi="Times New Roman"/>
          <w:color w:val="auto"/>
          <w:sz w:val="24"/>
          <w:szCs w:val="24"/>
        </w:rPr>
        <w:t>кторо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м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с учетом мнения (по согласованию) </w:t>
      </w:r>
      <w:r w:rsidRPr="009C2F0D">
        <w:rPr>
          <w:rFonts w:ascii="Times New Roman" w:hAnsi="Times New Roman"/>
          <w:color w:val="auto"/>
          <w:sz w:val="24"/>
          <w:szCs w:val="24"/>
        </w:rPr>
        <w:t>первичной профсоюзной организации</w:t>
      </w:r>
      <w:r w:rsidRPr="005147AF">
        <w:rPr>
          <w:rFonts w:ascii="Times New Roman" w:hAnsi="Times New Roman"/>
          <w:color w:val="auto"/>
          <w:sz w:val="24"/>
          <w:szCs w:val="24"/>
        </w:rPr>
        <w:t xml:space="preserve">. Эта работа </w:t>
      </w:r>
      <w:r w:rsidRPr="00A14DDD">
        <w:rPr>
          <w:rFonts w:ascii="Times New Roman" w:hAnsi="Times New Roman"/>
          <w:color w:val="auto"/>
          <w:sz w:val="24"/>
          <w:szCs w:val="24"/>
        </w:rPr>
        <w:t>завершается до окончания учебного года и ухода работников в отпуск для определения классов и учебной нагрузки в новом учебном году.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Работодатель должен ознакомить педагогических работников </w:t>
      </w: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>до ухода в очередной отпуск с их учебной нагрузкой на новый учебный год в письменном виде</w:t>
      </w:r>
      <w:proofErr w:type="gramEnd"/>
      <w:r w:rsidRPr="00A14DDD">
        <w:rPr>
          <w:rFonts w:ascii="Times New Roman" w:hAnsi="Times New Roman"/>
          <w:color w:val="auto"/>
          <w:sz w:val="24"/>
          <w:szCs w:val="24"/>
        </w:rPr>
        <w:t>.</w:t>
      </w:r>
    </w:p>
    <w:p w:rsidR="001F34FD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При установлении учителям, для которых данн</w:t>
      </w:r>
      <w:r>
        <w:rPr>
          <w:rFonts w:ascii="Times New Roman" w:hAnsi="Times New Roman"/>
          <w:color w:val="auto"/>
          <w:sz w:val="24"/>
          <w:szCs w:val="24"/>
        </w:rPr>
        <w:t>ая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Школа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является местом основной работы, учебной нагрузки на новый учебный год,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</w:t>
      </w:r>
      <w:r>
        <w:rPr>
          <w:rFonts w:ascii="Times New Roman" w:hAnsi="Times New Roman"/>
          <w:color w:val="auto"/>
          <w:sz w:val="24"/>
          <w:szCs w:val="24"/>
        </w:rPr>
        <w:t>ботодателя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1F34FD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lastRenderedPageBreak/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1F34FD" w:rsidRPr="00A14DDD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1F34FD" w:rsidRPr="00A14DDD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1F34FD" w:rsidRPr="00A14DDD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Учебная нагрузка на выходные и нерабочие праздничные дни не планируется.</w:t>
      </w:r>
    </w:p>
    <w:p w:rsidR="001F34FD" w:rsidRPr="00A14DDD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Уменьшение или увеличение учебной нагрузки учителя в течение учебного года по сравнению с учебной нагрузкой, оговоренной в</w:t>
      </w:r>
      <w:r>
        <w:rPr>
          <w:rFonts w:ascii="Times New Roman" w:hAnsi="Times New Roman"/>
          <w:color w:val="auto"/>
          <w:sz w:val="24"/>
          <w:szCs w:val="24"/>
        </w:rPr>
        <w:t xml:space="preserve"> трудовом договоре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возможны только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по</w:t>
      </w:r>
      <w:proofErr w:type="gramEnd"/>
      <w:r w:rsidRPr="00A14DDD">
        <w:rPr>
          <w:rFonts w:ascii="Times New Roman" w:hAnsi="Times New Roman"/>
          <w:color w:val="auto"/>
          <w:sz w:val="24"/>
          <w:szCs w:val="24"/>
        </w:rPr>
        <w:t>:</w:t>
      </w:r>
    </w:p>
    <w:p w:rsidR="001F34FD" w:rsidRPr="00A14DDD" w:rsidRDefault="001F34FD" w:rsidP="001F34FD">
      <w:pPr>
        <w:pStyle w:val="a4"/>
        <w:tabs>
          <w:tab w:val="num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2.12.1. Взаимному согласию сторон.</w:t>
      </w:r>
    </w:p>
    <w:p w:rsidR="001F34FD" w:rsidRPr="00A14DDD" w:rsidRDefault="001F34FD" w:rsidP="001F34FD">
      <w:pPr>
        <w:pStyle w:val="a4"/>
        <w:tabs>
          <w:tab w:val="num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2.12.2. И</w:t>
      </w:r>
      <w:r w:rsidRPr="00A14DDD">
        <w:rPr>
          <w:rFonts w:ascii="Times New Roman" w:hAnsi="Times New Roman"/>
          <w:color w:val="auto"/>
          <w:sz w:val="24"/>
          <w:szCs w:val="24"/>
        </w:rPr>
        <w:t>нициативе работодателя в случаях: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1) </w:t>
      </w:r>
      <w:r w:rsidRPr="00A14DDD">
        <w:rPr>
          <w:rFonts w:ascii="Times New Roman" w:hAnsi="Times New Roman"/>
          <w:color w:val="auto"/>
          <w:sz w:val="24"/>
          <w:szCs w:val="24"/>
        </w:rPr>
        <w:t>уменьшения количества часов по учебным планам и программам, сокращения количества классов (групп);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2)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простоя, когда работникам поручается с учетом их специальности и квалификации другая работа в том же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чреждении на все время простоя либо в другом учреждении, но в той же местности на срок до</w:t>
      </w:r>
      <w:r w:rsidR="00BE1A2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одного месяца (отмена занятий в связи с погодными условиями, карантином и в других случаях);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3) </w:t>
      </w:r>
      <w:r w:rsidRPr="00A14DDD">
        <w:rPr>
          <w:rFonts w:ascii="Times New Roman" w:hAnsi="Times New Roman"/>
          <w:color w:val="auto"/>
          <w:sz w:val="24"/>
          <w:szCs w:val="24"/>
        </w:rPr>
        <w:t>восстановления на работе учителя, ранее выполнявшего эту учебную нагрузку;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4) </w:t>
      </w:r>
      <w:r w:rsidRPr="00A14DDD">
        <w:rPr>
          <w:rFonts w:ascii="Times New Roman" w:hAnsi="Times New Roman"/>
          <w:color w:val="auto"/>
          <w:sz w:val="24"/>
          <w:szCs w:val="24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В указанных в подпункте </w:t>
      </w:r>
      <w:r>
        <w:rPr>
          <w:rFonts w:ascii="Times New Roman" w:hAnsi="Times New Roman"/>
          <w:color w:val="auto"/>
          <w:sz w:val="24"/>
          <w:szCs w:val="24"/>
        </w:rPr>
        <w:t>2.12.2.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случаях для изменения учебной нагрузки по инициативе работодателя согласие работника не требуется.</w:t>
      </w:r>
    </w:p>
    <w:p w:rsidR="001F34FD" w:rsidRPr="00681E36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64A35">
        <w:rPr>
          <w:rFonts w:ascii="Times New Roman" w:hAnsi="Times New Roman"/>
          <w:color w:val="auto"/>
          <w:sz w:val="24"/>
          <w:szCs w:val="24"/>
        </w:rPr>
        <w:t xml:space="preserve">По инициативе работодателя изменение определенных условий трудового договора допускается,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обучающихся, изменение количества часов работы по учебному плану, проведение эксперимента, изменение сменности работы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064A35">
        <w:rPr>
          <w:rFonts w:ascii="Times New Roman" w:hAnsi="Times New Roman"/>
          <w:color w:val="auto"/>
          <w:sz w:val="24"/>
          <w:szCs w:val="24"/>
        </w:rPr>
        <w:t>чреждения, а также изменение образовательных программ и т.д.) при продолжении работником работы без изменения его трудовой функции</w:t>
      </w:r>
      <w:proofErr w:type="gramEnd"/>
      <w:r w:rsidRPr="00064A35">
        <w:rPr>
          <w:rFonts w:ascii="Times New Roman" w:hAnsi="Times New Roman"/>
          <w:color w:val="auto"/>
          <w:sz w:val="24"/>
          <w:szCs w:val="24"/>
        </w:rPr>
        <w:t xml:space="preserve"> (работы по определенной специальности, квалификации или должности) (ст. 74 ТК РФ).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64A35">
        <w:rPr>
          <w:rFonts w:ascii="Times New Roman" w:hAnsi="Times New Roman"/>
          <w:color w:val="auto"/>
          <w:sz w:val="24"/>
          <w:szCs w:val="24"/>
        </w:rPr>
        <w:t xml:space="preserve">О введении изменений определенных условий трудового договора работник должен быть уведомлен работодателем в письменной форме не </w:t>
      </w:r>
      <w:proofErr w:type="gramStart"/>
      <w:r w:rsidRPr="00064A35">
        <w:rPr>
          <w:rFonts w:ascii="Times New Roman" w:hAnsi="Times New Roman"/>
          <w:color w:val="auto"/>
          <w:sz w:val="24"/>
          <w:szCs w:val="24"/>
        </w:rPr>
        <w:t>позднее</w:t>
      </w:r>
      <w:proofErr w:type="gramEnd"/>
      <w:r w:rsidRPr="00064A35">
        <w:rPr>
          <w:rFonts w:ascii="Times New Roman" w:hAnsi="Times New Roman"/>
          <w:color w:val="auto"/>
          <w:sz w:val="24"/>
          <w:szCs w:val="24"/>
        </w:rPr>
        <w:t xml:space="preserve"> чем за 2 месяца (ст.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64A35">
        <w:rPr>
          <w:rFonts w:ascii="Times New Roman" w:hAnsi="Times New Roman"/>
          <w:color w:val="auto"/>
          <w:sz w:val="24"/>
          <w:szCs w:val="24"/>
        </w:rPr>
        <w:t xml:space="preserve">74, 162 ТК РФ). При этом работнику обеспечиваются гарантии при изменении учебной нагрузки в течение учебного года, предусмотренные </w:t>
      </w:r>
      <w:r w:rsidRPr="00A16B57">
        <w:rPr>
          <w:rFonts w:ascii="Times New Roman" w:hAnsi="Times New Roman"/>
          <w:color w:val="auto"/>
          <w:sz w:val="24"/>
          <w:szCs w:val="24"/>
        </w:rPr>
        <w:t xml:space="preserve">Положением об оплате труда работников муниципального </w:t>
      </w:r>
      <w:r w:rsidR="00BE1A2B">
        <w:rPr>
          <w:rFonts w:ascii="Times New Roman" w:hAnsi="Times New Roman"/>
          <w:color w:val="auto"/>
          <w:sz w:val="24"/>
          <w:szCs w:val="24"/>
        </w:rPr>
        <w:t xml:space="preserve">казенного </w:t>
      </w:r>
      <w:r w:rsidRPr="00A16B57">
        <w:rPr>
          <w:rFonts w:ascii="Times New Roman" w:hAnsi="Times New Roman"/>
          <w:color w:val="auto"/>
          <w:sz w:val="24"/>
          <w:szCs w:val="24"/>
        </w:rPr>
        <w:t>общеобразовательного учреждения</w:t>
      </w:r>
      <w:proofErr w:type="gramStart"/>
      <w:r w:rsidRPr="00A16B5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E1A2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64A35">
        <w:rPr>
          <w:rFonts w:ascii="Times New Roman" w:hAnsi="Times New Roman"/>
          <w:color w:val="auto"/>
          <w:sz w:val="24"/>
          <w:szCs w:val="24"/>
        </w:rPr>
        <w:t>Е</w:t>
      </w:r>
      <w:proofErr w:type="gramEnd"/>
      <w:r w:rsidRPr="00064A35">
        <w:rPr>
          <w:rFonts w:ascii="Times New Roman" w:hAnsi="Times New Roman"/>
          <w:color w:val="auto"/>
          <w:sz w:val="24"/>
          <w:szCs w:val="24"/>
        </w:rPr>
        <w:t xml:space="preserve">сли работник не согласен с продолжением работы в новых условиях, то работодатель обязан в письменной форме предложить ему иную имеющуюся в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064A35">
        <w:rPr>
          <w:rFonts w:ascii="Times New Roman" w:hAnsi="Times New Roman"/>
          <w:color w:val="auto"/>
          <w:sz w:val="24"/>
          <w:szCs w:val="24"/>
        </w:rPr>
        <w:t>чреждении работу, соответствующую его квалификации и состоянию здоровья</w:t>
      </w:r>
      <w:r>
        <w:rPr>
          <w:rFonts w:ascii="Times New Roman" w:hAnsi="Times New Roman"/>
          <w:color w:val="auto"/>
          <w:sz w:val="24"/>
          <w:szCs w:val="24"/>
        </w:rPr>
        <w:t xml:space="preserve">, а в случае отсутствия такой работы расторгнуть </w:t>
      </w:r>
      <w:r w:rsidRPr="00681E36">
        <w:rPr>
          <w:rFonts w:ascii="Times New Roman" w:hAnsi="Times New Roman"/>
          <w:color w:val="auto"/>
          <w:sz w:val="24"/>
          <w:szCs w:val="24"/>
        </w:rPr>
        <w:t>трудовой договор (ст. 74, п.7. ч.1. ст. 77 ТК РФ).</w:t>
      </w:r>
    </w:p>
    <w:p w:rsidR="001F34FD" w:rsidRPr="00A14DDD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, правилами внутреннего трудового распорядка и иными </w:t>
      </w:r>
      <w:r>
        <w:rPr>
          <w:rFonts w:ascii="Times New Roman" w:hAnsi="Times New Roman"/>
          <w:color w:val="auto"/>
          <w:sz w:val="24"/>
          <w:szCs w:val="24"/>
        </w:rPr>
        <w:t>ЛНА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, действующими в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чреждении.</w:t>
      </w:r>
    </w:p>
    <w:p w:rsidR="001F34FD" w:rsidRPr="00064A35" w:rsidRDefault="001F34FD" w:rsidP="001F34FD">
      <w:pPr>
        <w:pStyle w:val="a4"/>
        <w:numPr>
          <w:ilvl w:val="0"/>
          <w:numId w:val="2"/>
        </w:numPr>
        <w:tabs>
          <w:tab w:val="clear" w:pos="360"/>
          <w:tab w:val="num" w:pos="54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Прекращение трудового договора с работником может производиться только по основаниям, предусмотренным ТК РФ и иными федеральными законами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1F34FD" w:rsidRPr="00AF0FF1" w:rsidRDefault="001F34FD" w:rsidP="001F34FD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F34F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14DDD">
        <w:rPr>
          <w:rFonts w:ascii="Times New Roman" w:hAnsi="Times New Roman"/>
          <w:b/>
          <w:color w:val="auto"/>
          <w:sz w:val="24"/>
          <w:szCs w:val="24"/>
        </w:rPr>
        <w:t>Раздел 3. Профессиональная подготовка, переподготовка и по</w:t>
      </w:r>
      <w:r>
        <w:rPr>
          <w:rFonts w:ascii="Times New Roman" w:hAnsi="Times New Roman"/>
          <w:b/>
          <w:color w:val="auto"/>
          <w:sz w:val="24"/>
          <w:szCs w:val="24"/>
        </w:rPr>
        <w:t>вышение квалификации работников Школы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3.</w:t>
      </w:r>
      <w:r>
        <w:rPr>
          <w:rFonts w:ascii="Times New Roman" w:hAnsi="Times New Roman"/>
          <w:color w:val="auto"/>
          <w:sz w:val="24"/>
          <w:szCs w:val="24"/>
        </w:rPr>
        <w:t>1.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Стороны пришли к соглашению в том, что: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3.1.1.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Работодатель определяет необходимость профессиональной подготовки и переподготовки кадров для нужд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>.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3.1.2.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Работодатель с учетом мнения </w:t>
      </w:r>
      <w:r w:rsidRPr="00B9493F">
        <w:rPr>
          <w:rFonts w:ascii="Times New Roman" w:hAnsi="Times New Roman"/>
          <w:color w:val="auto"/>
          <w:sz w:val="24"/>
          <w:szCs w:val="24"/>
        </w:rPr>
        <w:t>первичной профсоюзной организации 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чреждения.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3.1.3. </w:t>
      </w: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>В случае направления работника для повышения квалификации за ним сохраня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A14DDD">
        <w:rPr>
          <w:rFonts w:ascii="Times New Roman" w:hAnsi="Times New Roman"/>
          <w:color w:val="auto"/>
          <w:sz w:val="24"/>
          <w:szCs w:val="24"/>
        </w:rPr>
        <w:t>т</w:t>
      </w:r>
      <w:r>
        <w:rPr>
          <w:rFonts w:ascii="Times New Roman" w:hAnsi="Times New Roman"/>
          <w:color w:val="auto"/>
          <w:sz w:val="24"/>
          <w:szCs w:val="24"/>
        </w:rPr>
        <w:t>ся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место работы (должность), средн</w:t>
      </w:r>
      <w:r>
        <w:rPr>
          <w:rFonts w:ascii="Times New Roman" w:hAnsi="Times New Roman"/>
          <w:color w:val="auto"/>
          <w:sz w:val="24"/>
          <w:szCs w:val="24"/>
        </w:rPr>
        <w:t>яя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заработн</w:t>
      </w:r>
      <w:r>
        <w:rPr>
          <w:rFonts w:ascii="Times New Roman" w:hAnsi="Times New Roman"/>
          <w:color w:val="auto"/>
          <w:sz w:val="24"/>
          <w:szCs w:val="24"/>
        </w:rPr>
        <w:t>ая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плат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по основному месту работы и, если работник направляется для повышения квалификации в другую местность, ему</w:t>
      </w:r>
      <w:r>
        <w:rPr>
          <w:rFonts w:ascii="Times New Roman" w:hAnsi="Times New Roman"/>
          <w:color w:val="auto"/>
          <w:sz w:val="24"/>
          <w:szCs w:val="24"/>
        </w:rPr>
        <w:t xml:space="preserve"> оплачиваются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4DDD">
        <w:rPr>
          <w:rFonts w:ascii="Times New Roman" w:hAnsi="Times New Roman"/>
          <w:color w:val="auto"/>
          <w:sz w:val="24"/>
          <w:szCs w:val="24"/>
        </w:rPr>
        <w:t>187 ТК РФ).</w:t>
      </w:r>
      <w:proofErr w:type="gramEnd"/>
    </w:p>
    <w:p w:rsidR="001F34FD" w:rsidRPr="00D07972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3.1.4. </w:t>
      </w:r>
      <w:r w:rsidRPr="00D07972">
        <w:rPr>
          <w:rFonts w:ascii="Times New Roman" w:hAnsi="Times New Roman"/>
          <w:color w:val="auto"/>
          <w:sz w:val="24"/>
          <w:szCs w:val="24"/>
        </w:rPr>
        <w:t>Работникам, совмещающим работу с успешным обучением в учреждениях высшего, среднего профессионального образования, при получении ими образования соответствующего уровня впервые предоставляются гарантии и компенсации в порядке, предусмотренном ст. 173</w:t>
      </w:r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D07972">
        <w:rPr>
          <w:rFonts w:ascii="Times New Roman" w:hAnsi="Times New Roman"/>
          <w:color w:val="auto"/>
          <w:sz w:val="24"/>
          <w:szCs w:val="24"/>
        </w:rPr>
        <w:t>176 ТК РФ.</w:t>
      </w:r>
    </w:p>
    <w:p w:rsidR="001F34FD" w:rsidRPr="00322EE7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3.1.5. А</w:t>
      </w:r>
      <w:r w:rsidRPr="00322EE7">
        <w:rPr>
          <w:rFonts w:ascii="Times New Roman" w:hAnsi="Times New Roman"/>
          <w:color w:val="auto"/>
          <w:sz w:val="24"/>
          <w:szCs w:val="24"/>
        </w:rPr>
        <w:t>ттестаци</w:t>
      </w:r>
      <w:r>
        <w:rPr>
          <w:rFonts w:ascii="Times New Roman" w:hAnsi="Times New Roman"/>
          <w:color w:val="auto"/>
          <w:sz w:val="24"/>
          <w:szCs w:val="24"/>
        </w:rPr>
        <w:t>я</w:t>
      </w:r>
      <w:r w:rsidRPr="00322EE7">
        <w:rPr>
          <w:rFonts w:ascii="Times New Roman" w:hAnsi="Times New Roman"/>
          <w:color w:val="auto"/>
          <w:sz w:val="24"/>
          <w:szCs w:val="24"/>
        </w:rPr>
        <w:t xml:space="preserve"> педагогических работников </w:t>
      </w:r>
      <w:r>
        <w:rPr>
          <w:rFonts w:ascii="Times New Roman" w:hAnsi="Times New Roman"/>
          <w:color w:val="auto"/>
          <w:sz w:val="24"/>
          <w:szCs w:val="24"/>
        </w:rPr>
        <w:t xml:space="preserve">проводиться </w:t>
      </w:r>
      <w:r w:rsidRPr="00322EE7">
        <w:rPr>
          <w:rFonts w:ascii="Times New Roman" w:hAnsi="Times New Roman"/>
          <w:color w:val="auto"/>
          <w:sz w:val="24"/>
          <w:szCs w:val="24"/>
        </w:rPr>
        <w:t>в соответствии с Положением о порядке аттестации педагогических и руководящих работников государственных и муниципальных образовательных учреждений. Квалификационная категория присваивается работнику со дня принятия решения аттестационной комиссии</w:t>
      </w:r>
      <w:r>
        <w:rPr>
          <w:rFonts w:ascii="Times New Roman" w:hAnsi="Times New Roman"/>
          <w:color w:val="auto"/>
          <w:sz w:val="24"/>
          <w:szCs w:val="24"/>
        </w:rPr>
        <w:t>, подтв</w:t>
      </w:r>
      <w:r w:rsidR="00BE1A2B">
        <w:rPr>
          <w:rFonts w:ascii="Times New Roman" w:hAnsi="Times New Roman"/>
          <w:color w:val="auto"/>
          <w:sz w:val="24"/>
          <w:szCs w:val="24"/>
        </w:rPr>
        <w:t xml:space="preserve">ерждённого приказом Министерством </w:t>
      </w:r>
      <w:r>
        <w:rPr>
          <w:rFonts w:ascii="Times New Roman" w:hAnsi="Times New Roman"/>
          <w:color w:val="auto"/>
          <w:sz w:val="24"/>
          <w:szCs w:val="24"/>
        </w:rPr>
        <w:t xml:space="preserve"> образования </w:t>
      </w:r>
      <w:r w:rsidR="00BE1A2B">
        <w:rPr>
          <w:rFonts w:ascii="Times New Roman" w:hAnsi="Times New Roman"/>
          <w:color w:val="auto"/>
          <w:sz w:val="24"/>
          <w:szCs w:val="24"/>
        </w:rPr>
        <w:t>РД.</w:t>
      </w:r>
    </w:p>
    <w:p w:rsidR="001F34FD" w:rsidRDefault="001F34FD" w:rsidP="001F34F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14DDD">
        <w:rPr>
          <w:rFonts w:ascii="Times New Roman" w:hAnsi="Times New Roman"/>
          <w:b/>
          <w:color w:val="auto"/>
          <w:sz w:val="24"/>
          <w:szCs w:val="24"/>
        </w:rPr>
        <w:t xml:space="preserve">Раздел 4. Высвобождение работников </w:t>
      </w:r>
      <w:r>
        <w:rPr>
          <w:rFonts w:ascii="Times New Roman" w:hAnsi="Times New Roman"/>
          <w:b/>
          <w:color w:val="auto"/>
          <w:sz w:val="24"/>
          <w:szCs w:val="24"/>
        </w:rPr>
        <w:t>и содействие их трудоустройству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4.</w:t>
      </w:r>
      <w:r>
        <w:rPr>
          <w:rFonts w:ascii="Times New Roman" w:hAnsi="Times New Roman"/>
          <w:color w:val="auto"/>
          <w:sz w:val="24"/>
          <w:szCs w:val="24"/>
        </w:rPr>
        <w:t>1. Работодатель обязуется у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ведомлять </w:t>
      </w:r>
      <w:r w:rsidRPr="00764749">
        <w:rPr>
          <w:rFonts w:ascii="Times New Roman" w:hAnsi="Times New Roman"/>
          <w:color w:val="auto"/>
          <w:sz w:val="24"/>
          <w:szCs w:val="24"/>
        </w:rPr>
        <w:t>первичную профсоюзную организацию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в письменной форме о сокращении численности или штата работников не </w:t>
      </w: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>позднее</w:t>
      </w:r>
      <w:proofErr w:type="gramEnd"/>
      <w:r w:rsidRPr="00A14DDD">
        <w:rPr>
          <w:rFonts w:ascii="Times New Roman" w:hAnsi="Times New Roman"/>
          <w:color w:val="auto"/>
          <w:sz w:val="24"/>
          <w:szCs w:val="24"/>
        </w:rPr>
        <w:t xml:space="preserve"> чем за два месяца до его начала, а в случаях, которые могут повлечь массовое высвобождение, не позднее чем за три месяца до его начала (ст.82 ТК РФ).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4.2.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Стороны договорились </w:t>
      </w:r>
      <w:r>
        <w:rPr>
          <w:rFonts w:ascii="Times New Roman" w:hAnsi="Times New Roman"/>
          <w:color w:val="auto"/>
          <w:sz w:val="24"/>
          <w:szCs w:val="24"/>
        </w:rPr>
        <w:t xml:space="preserve">о том, </w:t>
      </w:r>
      <w:r w:rsidRPr="00A14DDD">
        <w:rPr>
          <w:rFonts w:ascii="Times New Roman" w:hAnsi="Times New Roman"/>
          <w:color w:val="auto"/>
          <w:sz w:val="24"/>
          <w:szCs w:val="24"/>
        </w:rPr>
        <w:t>что:</w:t>
      </w:r>
    </w:p>
    <w:p w:rsidR="001F34FD" w:rsidRPr="00A14DDD" w:rsidRDefault="001F34FD" w:rsidP="001F34FD">
      <w:pPr>
        <w:pStyle w:val="a4"/>
        <w:numPr>
          <w:ilvl w:val="1"/>
          <w:numId w:val="6"/>
        </w:numPr>
        <w:tabs>
          <w:tab w:val="clear" w:pos="1080"/>
          <w:tab w:val="num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Преимущественное право на оставление на работе при сокращении численности или штата производится в соответствии со ст.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4DDD">
        <w:rPr>
          <w:rFonts w:ascii="Times New Roman" w:hAnsi="Times New Roman"/>
          <w:color w:val="auto"/>
          <w:sz w:val="24"/>
          <w:szCs w:val="24"/>
        </w:rPr>
        <w:t>179 ТК РФ.</w:t>
      </w:r>
    </w:p>
    <w:p w:rsidR="001F34FD" w:rsidRPr="00A14DDD" w:rsidRDefault="001F34FD" w:rsidP="001F34FD">
      <w:pPr>
        <w:pStyle w:val="a4"/>
        <w:numPr>
          <w:ilvl w:val="1"/>
          <w:numId w:val="6"/>
        </w:numPr>
        <w:tabs>
          <w:tab w:val="clear" w:pos="1080"/>
          <w:tab w:val="num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1F34FD" w:rsidRPr="00A14DDD" w:rsidRDefault="001F34FD" w:rsidP="001F34FD">
      <w:pPr>
        <w:pStyle w:val="a4"/>
        <w:numPr>
          <w:ilvl w:val="1"/>
          <w:numId w:val="6"/>
        </w:numPr>
        <w:tabs>
          <w:tab w:val="clear" w:pos="1080"/>
          <w:tab w:val="num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Работникам, высвобожденным из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в связи с сокращением численности или штата, гарантируется после увольнения возможность пользоваться на правах работников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чреждения услугами культурных, медицинских, спортивно-оздоровительных, детских дошкольных учреждений (и другие дополнительные гарантии).</w:t>
      </w:r>
    </w:p>
    <w:p w:rsidR="001F34FD" w:rsidRDefault="001F34FD" w:rsidP="001F34FD">
      <w:pPr>
        <w:pStyle w:val="a4"/>
        <w:numPr>
          <w:ilvl w:val="1"/>
          <w:numId w:val="6"/>
        </w:numPr>
        <w:tabs>
          <w:tab w:val="clear" w:pos="1080"/>
          <w:tab w:val="num" w:pos="1276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При появлении новых рабочих ме</w:t>
      </w: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 xml:space="preserve">ст в </w:t>
      </w:r>
      <w:r>
        <w:rPr>
          <w:rFonts w:ascii="Times New Roman" w:hAnsi="Times New Roman"/>
          <w:color w:val="auto"/>
          <w:sz w:val="24"/>
          <w:szCs w:val="24"/>
        </w:rPr>
        <w:t>Шк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оле</w:t>
      </w:r>
      <w:r w:rsidRPr="00A14DDD">
        <w:rPr>
          <w:rFonts w:ascii="Times New Roman" w:hAnsi="Times New Roman"/>
          <w:color w:val="auto"/>
          <w:sz w:val="24"/>
          <w:szCs w:val="24"/>
        </w:rPr>
        <w:t>, в том числе и на определенный срок, работодатель обеспечивает приоритет в приеме на работу работников, добросовестно работавших в не</w:t>
      </w:r>
      <w:r>
        <w:rPr>
          <w:rFonts w:ascii="Times New Roman" w:hAnsi="Times New Roman"/>
          <w:color w:val="auto"/>
          <w:sz w:val="24"/>
          <w:szCs w:val="24"/>
        </w:rPr>
        <w:t>й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, ранее уволенных из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чреждения в связи с сок</w:t>
      </w:r>
      <w:r>
        <w:rPr>
          <w:rFonts w:ascii="Times New Roman" w:hAnsi="Times New Roman"/>
          <w:color w:val="auto"/>
          <w:sz w:val="24"/>
          <w:szCs w:val="24"/>
        </w:rPr>
        <w:t>ращением численности или штата.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left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14DDD">
        <w:rPr>
          <w:rFonts w:ascii="Times New Roman" w:hAnsi="Times New Roman"/>
          <w:b/>
          <w:color w:val="auto"/>
          <w:sz w:val="24"/>
          <w:szCs w:val="24"/>
        </w:rPr>
        <w:t>Раздел 5. Рабочее время и время отдыха</w:t>
      </w:r>
    </w:p>
    <w:p w:rsidR="001F34FD" w:rsidRPr="00B02F30" w:rsidRDefault="001F34FD" w:rsidP="001F34F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B02F30">
        <w:rPr>
          <w:rFonts w:ascii="Times New Roman" w:hAnsi="Times New Roman"/>
          <w:b/>
          <w:color w:val="auto"/>
          <w:sz w:val="24"/>
          <w:szCs w:val="24"/>
        </w:rPr>
        <w:t>5. Стороны пришли к соглашению о том, что:</w:t>
      </w:r>
    </w:p>
    <w:p w:rsidR="001F34FD" w:rsidRPr="00A14DDD" w:rsidRDefault="001F34FD" w:rsidP="001F34FD">
      <w:pPr>
        <w:pStyle w:val="a4"/>
        <w:numPr>
          <w:ilvl w:val="0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Рабочее время работников определяется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равилами внутреннего трудового распорядка 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A14DDD">
        <w:rPr>
          <w:rFonts w:ascii="Times New Roman" w:hAnsi="Times New Roman"/>
          <w:color w:val="auto"/>
          <w:sz w:val="24"/>
          <w:szCs w:val="24"/>
        </w:rPr>
        <w:t>униципально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auto"/>
          <w:sz w:val="24"/>
          <w:szCs w:val="24"/>
        </w:rPr>
        <w:t xml:space="preserve">я </w:t>
      </w:r>
      <w:r w:rsidR="00DF63F4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4DDD">
        <w:rPr>
          <w:rFonts w:ascii="Times New Roman" w:hAnsi="Times New Roman"/>
          <w:color w:val="auto"/>
          <w:sz w:val="24"/>
          <w:szCs w:val="24"/>
        </w:rPr>
        <w:t>(приложение №</w:t>
      </w:r>
      <w:r>
        <w:rPr>
          <w:rFonts w:ascii="Times New Roman" w:hAnsi="Times New Roman"/>
          <w:color w:val="auto"/>
          <w:sz w:val="24"/>
          <w:szCs w:val="24"/>
        </w:rPr>
        <w:t> 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1), учебным расписанием, годовым календарным учебным графиком, графиком сменности, утверждаемыми работодателем с учетом мнения (по согласованию) </w:t>
      </w:r>
      <w:r>
        <w:rPr>
          <w:rFonts w:ascii="Times New Roman" w:hAnsi="Times New Roman"/>
          <w:color w:val="auto"/>
          <w:sz w:val="24"/>
          <w:szCs w:val="24"/>
        </w:rPr>
        <w:t xml:space="preserve">с председателем </w:t>
      </w:r>
      <w:r w:rsidRPr="00297C78">
        <w:rPr>
          <w:rFonts w:ascii="Times New Roman" w:hAnsi="Times New Roman"/>
          <w:color w:val="auto"/>
          <w:sz w:val="24"/>
          <w:szCs w:val="24"/>
        </w:rPr>
        <w:t>первичной профсоюзной организации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, а также условиями трудового договора, должностными инструкциями работников и обязанностями, возлагаемыми на них Уставом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чреждения.</w:t>
      </w:r>
    </w:p>
    <w:p w:rsidR="001F34FD" w:rsidRPr="00A14DDD" w:rsidRDefault="001F34FD" w:rsidP="001F34FD">
      <w:pPr>
        <w:pStyle w:val="a4"/>
        <w:numPr>
          <w:ilvl w:val="0"/>
          <w:numId w:val="7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Для руководящих работников, работников из числа административно-хозяйственного, учебно-вспомогательного и обслуживающего персонала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4DDD">
        <w:rPr>
          <w:rFonts w:ascii="Times New Roman" w:hAnsi="Times New Roman"/>
          <w:color w:val="auto"/>
          <w:sz w:val="24"/>
          <w:szCs w:val="24"/>
        </w:rPr>
        <w:lastRenderedPageBreak/>
        <w:t>устанавливается нормальная продолжительность рабочего времени, которая не может превышать для мужчин 40 часов, для женщин 36 часов в неделю.</w:t>
      </w:r>
    </w:p>
    <w:p w:rsidR="001F34FD" w:rsidRPr="00A14DDD" w:rsidRDefault="001F34FD" w:rsidP="001F34FD">
      <w:pPr>
        <w:pStyle w:val="a4"/>
        <w:numPr>
          <w:ilvl w:val="0"/>
          <w:numId w:val="7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Для педагогических работников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чреждения устанавливается сокращенная продолжительность рабочего времени - не более 36 часов в неделю за ставку заработной платы (ст. 333 ТК РФ).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F63F4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иными ЛНА Учреждения</w:t>
      </w:r>
      <w:r w:rsidRPr="00A14DDD">
        <w:rPr>
          <w:rFonts w:ascii="Times New Roman" w:hAnsi="Times New Roman"/>
          <w:color w:val="auto"/>
          <w:sz w:val="24"/>
          <w:szCs w:val="24"/>
        </w:rPr>
        <w:t>.</w:t>
      </w:r>
    </w:p>
    <w:p w:rsidR="001F34FD" w:rsidRPr="00A14DDD" w:rsidRDefault="001F34FD" w:rsidP="001F34FD">
      <w:pPr>
        <w:pStyle w:val="a4"/>
        <w:numPr>
          <w:ilvl w:val="0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Неполное рабочее время - неполный рабочий день или неполная рабочая неделя устанавливаются в следующих случаях: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A14DDD">
        <w:rPr>
          <w:rFonts w:ascii="Times New Roman" w:hAnsi="Times New Roman"/>
          <w:color w:val="auto"/>
          <w:sz w:val="24"/>
          <w:szCs w:val="24"/>
        </w:rPr>
        <w:t>по соглашению между работником и работодателем;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A14DDD">
        <w:rPr>
          <w:rFonts w:ascii="Times New Roman" w:hAnsi="Times New Roman"/>
          <w:color w:val="auto"/>
          <w:sz w:val="24"/>
          <w:szCs w:val="24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1F34FD" w:rsidRPr="00A14DDD" w:rsidRDefault="001F34FD" w:rsidP="001F34FD">
      <w:pPr>
        <w:pStyle w:val="a4"/>
        <w:numPr>
          <w:ilvl w:val="0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Составление расписания уроков осуществляется с учетом рационального использования рабочего времени учителя</w:t>
      </w:r>
      <w:r>
        <w:rPr>
          <w:rFonts w:ascii="Times New Roman" w:hAnsi="Times New Roman"/>
          <w:color w:val="auto"/>
          <w:sz w:val="24"/>
          <w:szCs w:val="24"/>
        </w:rPr>
        <w:t xml:space="preserve">, не допускающего длительных перерывов между занятиями. </w:t>
      </w:r>
      <w:r w:rsidRPr="00A14DDD">
        <w:rPr>
          <w:rFonts w:ascii="Times New Roman" w:hAnsi="Times New Roman"/>
          <w:color w:val="auto"/>
          <w:sz w:val="24"/>
          <w:szCs w:val="24"/>
        </w:rP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1F34FD" w:rsidRPr="00951187" w:rsidRDefault="001F34FD" w:rsidP="001F34FD">
      <w:pPr>
        <w:pStyle w:val="a4"/>
        <w:numPr>
          <w:ilvl w:val="0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51187">
        <w:rPr>
          <w:rFonts w:ascii="Times New Roman" w:hAnsi="Times New Roman"/>
          <w:color w:val="auto"/>
          <w:sz w:val="24"/>
          <w:szCs w:val="24"/>
        </w:rPr>
        <w:t xml:space="preserve">Часы, свободные от проведения занятий, дежурств, участия во внеурочных мероприятиях, предусмотренных планом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951187">
        <w:rPr>
          <w:rFonts w:ascii="Times New Roman" w:hAnsi="Times New Roman"/>
          <w:color w:val="auto"/>
          <w:sz w:val="24"/>
          <w:szCs w:val="24"/>
        </w:rPr>
        <w:t xml:space="preserve"> (заседания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Pr="00951187">
        <w:rPr>
          <w:rFonts w:ascii="Times New Roman" w:hAnsi="Times New Roman"/>
          <w:color w:val="auto"/>
          <w:sz w:val="24"/>
          <w:szCs w:val="24"/>
        </w:rPr>
        <w:t>едагогического совета, родительские собрания и т.п.), учитель вправе использовать по своему усмотрению.</w:t>
      </w:r>
    </w:p>
    <w:p w:rsidR="001F34FD" w:rsidRPr="0037777B" w:rsidRDefault="001F34FD" w:rsidP="001F34FD">
      <w:pPr>
        <w:pStyle w:val="a4"/>
        <w:numPr>
          <w:ilvl w:val="0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777B">
        <w:rPr>
          <w:rFonts w:ascii="Times New Roman" w:hAnsi="Times New Roman"/>
          <w:color w:val="auto"/>
          <w:sz w:val="24"/>
          <w:szCs w:val="24"/>
        </w:rPr>
        <w:t xml:space="preserve">Привлечение работников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37777B">
        <w:rPr>
          <w:rFonts w:ascii="Times New Roman" w:hAnsi="Times New Roman"/>
          <w:color w:val="auto"/>
          <w:sz w:val="24"/>
          <w:szCs w:val="24"/>
        </w:rPr>
        <w:t>чреждения к работе в выходные и нерабочие праздничные дни допускается только в случаях, предусмотренных ст.</w:t>
      </w:r>
      <w:r>
        <w:rPr>
          <w:rFonts w:ascii="Times New Roman" w:hAnsi="Times New Roman"/>
          <w:color w:val="auto"/>
          <w:sz w:val="24"/>
          <w:szCs w:val="24"/>
        </w:rPr>
        <w:t> </w:t>
      </w:r>
      <w:r w:rsidRPr="0037777B">
        <w:rPr>
          <w:rFonts w:ascii="Times New Roman" w:hAnsi="Times New Roman"/>
          <w:color w:val="auto"/>
          <w:sz w:val="24"/>
          <w:szCs w:val="24"/>
        </w:rPr>
        <w:t>113 ТК РФ, с их письменного согласия по письменному распоряжению работодателя.</w:t>
      </w:r>
    </w:p>
    <w:p w:rsidR="001F34FD" w:rsidRDefault="001F34FD" w:rsidP="001F34FD">
      <w:pPr>
        <w:pStyle w:val="a4"/>
        <w:numPr>
          <w:ilvl w:val="0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Оплата труда</w:t>
      </w:r>
      <w:r w:rsidRPr="0037777B">
        <w:rPr>
          <w:rFonts w:ascii="Times New Roman" w:hAnsi="Times New Roman"/>
          <w:color w:val="auto"/>
          <w:sz w:val="24"/>
          <w:szCs w:val="24"/>
        </w:rPr>
        <w:t xml:space="preserve"> в выходн</w:t>
      </w:r>
      <w:r>
        <w:rPr>
          <w:rFonts w:ascii="Times New Roman" w:hAnsi="Times New Roman"/>
          <w:color w:val="auto"/>
          <w:sz w:val="24"/>
          <w:szCs w:val="24"/>
        </w:rPr>
        <w:t>ые</w:t>
      </w:r>
      <w:r w:rsidRPr="0037777B">
        <w:rPr>
          <w:rFonts w:ascii="Times New Roman" w:hAnsi="Times New Roman"/>
          <w:color w:val="auto"/>
          <w:sz w:val="24"/>
          <w:szCs w:val="24"/>
        </w:rPr>
        <w:t xml:space="preserve"> и нерабочи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37777B">
        <w:rPr>
          <w:rFonts w:ascii="Times New Roman" w:hAnsi="Times New Roman"/>
          <w:color w:val="auto"/>
          <w:sz w:val="24"/>
          <w:szCs w:val="24"/>
        </w:rPr>
        <w:t xml:space="preserve"> праздничны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37777B">
        <w:rPr>
          <w:rFonts w:ascii="Times New Roman" w:hAnsi="Times New Roman"/>
          <w:color w:val="auto"/>
          <w:sz w:val="24"/>
          <w:szCs w:val="24"/>
        </w:rPr>
        <w:t xml:space="preserve"> дн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37777B">
        <w:rPr>
          <w:rFonts w:ascii="Times New Roman" w:hAnsi="Times New Roman"/>
          <w:color w:val="auto"/>
          <w:sz w:val="24"/>
          <w:szCs w:val="24"/>
        </w:rPr>
        <w:t xml:space="preserve"> о</w:t>
      </w:r>
      <w:r>
        <w:rPr>
          <w:rFonts w:ascii="Times New Roman" w:hAnsi="Times New Roman"/>
          <w:color w:val="auto"/>
          <w:sz w:val="24"/>
          <w:szCs w:val="24"/>
        </w:rPr>
        <w:t>сущест</w:t>
      </w:r>
      <w:r w:rsidRPr="0037777B"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>ля</w:t>
      </w:r>
      <w:r w:rsidRPr="0037777B">
        <w:rPr>
          <w:rFonts w:ascii="Times New Roman" w:hAnsi="Times New Roman"/>
          <w:color w:val="auto"/>
          <w:sz w:val="24"/>
          <w:szCs w:val="24"/>
        </w:rPr>
        <w:t xml:space="preserve">ется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/>
          <w:color w:val="auto"/>
          <w:sz w:val="24"/>
          <w:szCs w:val="24"/>
        </w:rPr>
        <w:t>соответствии со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ст.</w:t>
      </w:r>
      <w:r>
        <w:rPr>
          <w:rFonts w:ascii="Times New Roman" w:hAnsi="Times New Roman"/>
          <w:color w:val="auto"/>
          <w:sz w:val="24"/>
          <w:szCs w:val="24"/>
        </w:rPr>
        <w:t> </w:t>
      </w:r>
      <w:r w:rsidRPr="00A14DDD">
        <w:rPr>
          <w:rFonts w:ascii="Times New Roman" w:hAnsi="Times New Roman"/>
          <w:color w:val="auto"/>
          <w:sz w:val="24"/>
          <w:szCs w:val="24"/>
        </w:rPr>
        <w:t>153 ТК РФ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1F34FD" w:rsidRPr="00A14DDD" w:rsidRDefault="001F34FD" w:rsidP="001F34FD">
      <w:pPr>
        <w:pStyle w:val="a4"/>
        <w:numPr>
          <w:ilvl w:val="0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В случаях, предусмотренных ст.</w:t>
      </w:r>
      <w:r>
        <w:rPr>
          <w:rFonts w:ascii="Times New Roman" w:hAnsi="Times New Roman"/>
          <w:color w:val="auto"/>
          <w:sz w:val="24"/>
          <w:szCs w:val="24"/>
        </w:rPr>
        <w:t> </w:t>
      </w:r>
      <w:r w:rsidRPr="00A14DDD">
        <w:rPr>
          <w:rFonts w:ascii="Times New Roman" w:hAnsi="Times New Roman"/>
          <w:color w:val="auto"/>
          <w:sz w:val="24"/>
          <w:szCs w:val="24"/>
        </w:rPr>
        <w:t>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1F34FD" w:rsidRPr="00A16B57" w:rsidRDefault="001F34FD" w:rsidP="001F34FD">
      <w:pPr>
        <w:pStyle w:val="a4"/>
        <w:numPr>
          <w:ilvl w:val="0"/>
          <w:numId w:val="7"/>
        </w:numPr>
        <w:tabs>
          <w:tab w:val="clear" w:pos="2062"/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Привлечение работников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к выполнению работы, не предусмотренной Уставом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чреждения,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</w:t>
      </w:r>
      <w:r w:rsidRPr="00A16B57">
        <w:rPr>
          <w:rFonts w:ascii="Times New Roman" w:hAnsi="Times New Roman"/>
          <w:color w:val="auto"/>
          <w:sz w:val="24"/>
          <w:szCs w:val="24"/>
        </w:rPr>
        <w:t xml:space="preserve">Положением об оплате труда работников муниципального общеобразовательного учреждения </w:t>
      </w:r>
      <w:r w:rsidR="00DF63F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F34FD" w:rsidRPr="00A14DDD" w:rsidRDefault="001F34FD" w:rsidP="001F34FD">
      <w:pPr>
        <w:pStyle w:val="a4"/>
        <w:numPr>
          <w:ilvl w:val="0"/>
          <w:numId w:val="7"/>
        </w:numPr>
        <w:tabs>
          <w:tab w:val="clear" w:pos="2062"/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Время осенних, зимних и весенних каникул, а также время летних каникул, не совпадающее с очередным отпуском, является рабочим временем работников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>.</w:t>
      </w:r>
    </w:p>
    <w:p w:rsidR="001F34FD" w:rsidRDefault="001F34FD" w:rsidP="001F34FD">
      <w:pPr>
        <w:pStyle w:val="a4"/>
        <w:numPr>
          <w:ilvl w:val="0"/>
          <w:numId w:val="7"/>
        </w:numPr>
        <w:tabs>
          <w:tab w:val="clear" w:pos="2062"/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</w:t>
      </w:r>
      <w:r>
        <w:rPr>
          <w:rFonts w:ascii="Times New Roman" w:hAnsi="Times New Roman"/>
          <w:color w:val="auto"/>
          <w:sz w:val="24"/>
          <w:szCs w:val="24"/>
        </w:rPr>
        <w:t xml:space="preserve"> с профкомом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) не </w:t>
      </w: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>позднее</w:t>
      </w:r>
      <w:proofErr w:type="gramEnd"/>
      <w:r w:rsidRPr="00A14DDD">
        <w:rPr>
          <w:rFonts w:ascii="Times New Roman" w:hAnsi="Times New Roman"/>
          <w:color w:val="auto"/>
          <w:sz w:val="24"/>
          <w:szCs w:val="24"/>
        </w:rPr>
        <w:t xml:space="preserve"> чем за две недели до наступления календарного года. О времени начала отпуска работник должен быть извещен не </w:t>
      </w: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>позднее</w:t>
      </w:r>
      <w:proofErr w:type="gramEnd"/>
      <w:r w:rsidRPr="00A14DDD">
        <w:rPr>
          <w:rFonts w:ascii="Times New Roman" w:hAnsi="Times New Roman"/>
          <w:color w:val="auto"/>
          <w:sz w:val="24"/>
          <w:szCs w:val="24"/>
        </w:rPr>
        <w:t xml:space="preserve"> чем за две недели до его начала</w:t>
      </w:r>
      <w:r>
        <w:rPr>
          <w:rFonts w:ascii="Times New Roman" w:hAnsi="Times New Roman"/>
          <w:color w:val="auto"/>
          <w:sz w:val="24"/>
          <w:szCs w:val="24"/>
        </w:rPr>
        <w:t xml:space="preserve"> путём издания приказа Учреждения о предоставлении отпуска.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1F34FD" w:rsidRPr="00DF63F4" w:rsidRDefault="001F34FD" w:rsidP="00DF63F4">
      <w:pPr>
        <w:pStyle w:val="a4"/>
        <w:numPr>
          <w:ilvl w:val="0"/>
          <w:numId w:val="7"/>
        </w:numPr>
        <w:tabs>
          <w:tab w:val="clear" w:pos="2062"/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Согласно ст. 126 ТК РФ ежегодный оплачиваемый отпуск может быть заменён денежной компенсацией.</w:t>
      </w:r>
    </w:p>
    <w:p w:rsidR="001F34FD" w:rsidRPr="00A14DDD" w:rsidRDefault="001F34FD" w:rsidP="001F34FD">
      <w:pPr>
        <w:pStyle w:val="a4"/>
        <w:numPr>
          <w:ilvl w:val="0"/>
          <w:numId w:val="7"/>
        </w:numPr>
        <w:tabs>
          <w:tab w:val="clear" w:pos="2062"/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Работодатель обязуется</w:t>
      </w:r>
      <w:r>
        <w:rPr>
          <w:rFonts w:ascii="Times New Roman" w:hAnsi="Times New Roman"/>
          <w:color w:val="auto"/>
          <w:sz w:val="24"/>
          <w:szCs w:val="24"/>
        </w:rPr>
        <w:t xml:space="preserve"> п</w:t>
      </w:r>
      <w:r w:rsidRPr="00A14DDD">
        <w:rPr>
          <w:rFonts w:ascii="Times New Roman" w:hAnsi="Times New Roman"/>
          <w:color w:val="auto"/>
          <w:sz w:val="24"/>
          <w:szCs w:val="24"/>
        </w:rPr>
        <w:t>редоставлять:</w:t>
      </w:r>
    </w:p>
    <w:p w:rsidR="001F34FD" w:rsidRPr="008B726F" w:rsidRDefault="001F34FD" w:rsidP="001F34FD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5.15.1. Д</w:t>
      </w:r>
      <w:r w:rsidRPr="00A14DDD">
        <w:rPr>
          <w:rFonts w:ascii="Times New Roman" w:hAnsi="Times New Roman"/>
          <w:color w:val="auto"/>
          <w:sz w:val="24"/>
          <w:szCs w:val="24"/>
        </w:rPr>
        <w:t>ополнительный оплачиваемый отпуск работникам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E4230">
        <w:rPr>
          <w:rFonts w:ascii="Times New Roman" w:hAnsi="Times New Roman"/>
          <w:color w:val="auto"/>
          <w:sz w:val="24"/>
          <w:szCs w:val="24"/>
        </w:rPr>
        <w:t>занятым на работах с вредными и (или) опасными условиями труда в соответствии со ст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9E4230">
        <w:rPr>
          <w:rFonts w:ascii="Times New Roman" w:hAnsi="Times New Roman"/>
          <w:color w:val="auto"/>
          <w:sz w:val="24"/>
          <w:szCs w:val="24"/>
        </w:rPr>
        <w:t xml:space="preserve"> 117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E4230">
        <w:rPr>
          <w:rFonts w:ascii="Times New Roman" w:hAnsi="Times New Roman"/>
          <w:color w:val="auto"/>
          <w:sz w:val="24"/>
          <w:szCs w:val="24"/>
        </w:rPr>
        <w:t xml:space="preserve">ТК РФ </w:t>
      </w:r>
      <w:r w:rsidRPr="008B726F">
        <w:rPr>
          <w:rFonts w:ascii="Times New Roman" w:hAnsi="Times New Roman"/>
          <w:color w:val="auto"/>
          <w:sz w:val="24"/>
          <w:szCs w:val="24"/>
        </w:rPr>
        <w:t xml:space="preserve">(приложение </w:t>
      </w:r>
      <w:r w:rsidRPr="008B726F">
        <w:rPr>
          <w:rFonts w:ascii="Times New Roman" w:hAnsi="Times New Roman"/>
          <w:color w:val="auto"/>
          <w:sz w:val="24"/>
          <w:szCs w:val="24"/>
        </w:rPr>
        <w:lastRenderedPageBreak/>
        <w:t>№ 3). Предоставлять ежегодный дополнительный оплачиваемый отпуск работникам, занятым</w:t>
      </w:r>
      <w:r w:rsidRPr="009E4230">
        <w:rPr>
          <w:rFonts w:ascii="Times New Roman" w:hAnsi="Times New Roman"/>
          <w:color w:val="auto"/>
          <w:sz w:val="24"/>
          <w:szCs w:val="24"/>
        </w:rPr>
        <w:t xml:space="preserve"> на работах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с ненормированным рабочим днем </w:t>
      </w: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со ст. 119 ТК РФ </w:t>
      </w:r>
      <w:r w:rsidRPr="008B726F">
        <w:rPr>
          <w:rFonts w:ascii="Times New Roman" w:hAnsi="Times New Roman"/>
          <w:color w:val="auto"/>
          <w:sz w:val="24"/>
          <w:szCs w:val="24"/>
        </w:rPr>
        <w:t>(приложение № 4).</w:t>
      </w:r>
    </w:p>
    <w:p w:rsidR="001F34FD" w:rsidRPr="00A14DDD" w:rsidRDefault="001F34FD" w:rsidP="001F34FD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5.15.2. Н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а основании письменного заявления </w:t>
      </w:r>
      <w:r>
        <w:rPr>
          <w:rFonts w:ascii="Times New Roman" w:hAnsi="Times New Roman"/>
          <w:color w:val="auto"/>
          <w:sz w:val="24"/>
          <w:szCs w:val="24"/>
        </w:rPr>
        <w:t>р</w:t>
      </w:r>
      <w:r w:rsidRPr="00A14DDD">
        <w:rPr>
          <w:rFonts w:ascii="Times New Roman" w:hAnsi="Times New Roman"/>
          <w:color w:val="auto"/>
          <w:sz w:val="24"/>
          <w:szCs w:val="24"/>
        </w:rPr>
        <w:t>аботника отпуск без сохранения заработной платы в следующих случаях</w:t>
      </w:r>
      <w:r>
        <w:rPr>
          <w:rFonts w:ascii="Times New Roman" w:hAnsi="Times New Roman"/>
          <w:color w:val="auto"/>
          <w:sz w:val="24"/>
          <w:szCs w:val="24"/>
        </w:rPr>
        <w:t xml:space="preserve"> (ст. 128 ТК РФ)</w:t>
      </w:r>
      <w:r w:rsidRPr="00A14DDD">
        <w:rPr>
          <w:rFonts w:ascii="Times New Roman" w:hAnsi="Times New Roman"/>
          <w:color w:val="auto"/>
          <w:sz w:val="24"/>
          <w:szCs w:val="24"/>
        </w:rPr>
        <w:t>:</w:t>
      </w:r>
    </w:p>
    <w:p w:rsidR="001F34FD" w:rsidRPr="00A14DDD" w:rsidRDefault="001F34FD" w:rsidP="001F34FD">
      <w:pPr>
        <w:pStyle w:val="a4"/>
        <w:tabs>
          <w:tab w:val="num" w:pos="1855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4DDD">
        <w:rPr>
          <w:rFonts w:ascii="Times New Roman" w:hAnsi="Times New Roman"/>
          <w:sz w:val="24"/>
          <w:szCs w:val="24"/>
        </w:rPr>
        <w:t>рождения ребенка, регистрации брака, смерти близких родственников - до пяти календарных дней;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A14DDD">
        <w:rPr>
          <w:rFonts w:ascii="Times New Roman" w:hAnsi="Times New Roman"/>
          <w:color w:val="auto"/>
          <w:sz w:val="24"/>
          <w:szCs w:val="24"/>
        </w:rPr>
        <w:t>для проводов детей в армию – 3 дня;</w:t>
      </w:r>
    </w:p>
    <w:p w:rsidR="001F34FD" w:rsidRPr="009E165F" w:rsidRDefault="001F34FD" w:rsidP="001F34FD">
      <w:pPr>
        <w:pStyle w:val="a4"/>
        <w:tabs>
          <w:tab w:val="num" w:pos="1855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165F">
        <w:rPr>
          <w:rFonts w:ascii="Times New Roman" w:hAnsi="Times New Roman"/>
          <w:sz w:val="24"/>
          <w:szCs w:val="24"/>
        </w:rPr>
        <w:t>работающим пенсионерам по старости (возрасту) – до 14 календарных дней в году;</w:t>
      </w:r>
    </w:p>
    <w:p w:rsidR="001F34FD" w:rsidRPr="009E165F" w:rsidRDefault="001F34FD" w:rsidP="001F34FD">
      <w:pPr>
        <w:pStyle w:val="a4"/>
        <w:tabs>
          <w:tab w:val="num" w:pos="1855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165F">
        <w:rPr>
          <w:rFonts w:ascii="Times New Roman" w:hAnsi="Times New Roman"/>
          <w:sz w:val="24"/>
          <w:szCs w:val="24"/>
        </w:rPr>
        <w:t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до 14 календарных дней в год;</w:t>
      </w:r>
    </w:p>
    <w:p w:rsidR="001F34FD" w:rsidRPr="009E165F" w:rsidRDefault="001F34FD" w:rsidP="001F34FD">
      <w:pPr>
        <w:pStyle w:val="a4"/>
        <w:tabs>
          <w:tab w:val="num" w:pos="1855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165F">
        <w:rPr>
          <w:rFonts w:ascii="Times New Roman" w:hAnsi="Times New Roman"/>
          <w:sz w:val="24"/>
          <w:szCs w:val="24"/>
        </w:rPr>
        <w:t>работающим инвалидам – до 60 календарных дней в году</w:t>
      </w:r>
      <w:r>
        <w:rPr>
          <w:rFonts w:ascii="Times New Roman" w:hAnsi="Times New Roman"/>
          <w:sz w:val="24"/>
          <w:szCs w:val="24"/>
        </w:rPr>
        <w:t>.</w:t>
      </w:r>
    </w:p>
    <w:p w:rsidR="001F34FD" w:rsidRPr="00A14DDD" w:rsidRDefault="001F34FD" w:rsidP="001F34FD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5.15.3.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Педагогическим работникам </w:t>
      </w:r>
      <w:r w:rsidRPr="00633146">
        <w:rPr>
          <w:rFonts w:ascii="Times New Roman" w:hAnsi="Times New Roman"/>
          <w:color w:val="auto"/>
          <w:sz w:val="24"/>
          <w:szCs w:val="24"/>
        </w:rPr>
        <w:t xml:space="preserve">длительный отпуск сроком до одного года не реже чем через каждые десять лет непрерывной педагогической работы в </w:t>
      </w:r>
      <w:hyperlink r:id="rId9" w:anchor="dst100011" w:history="1">
        <w:r w:rsidRPr="00633146">
          <w:rPr>
            <w:rFonts w:ascii="Times New Roman" w:hAnsi="Times New Roman"/>
            <w:color w:val="auto"/>
            <w:sz w:val="24"/>
            <w:szCs w:val="24"/>
          </w:rPr>
          <w:t>порядке</w:t>
        </w:r>
      </w:hyperlink>
      <w:r w:rsidRPr="00633146">
        <w:rPr>
          <w:rFonts w:ascii="Times New Roman" w:hAnsi="Times New Roman"/>
          <w:color w:val="auto"/>
          <w:sz w:val="24"/>
          <w:szCs w:val="24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F34FD" w:rsidRPr="003E5254" w:rsidRDefault="001F34FD" w:rsidP="001F34FD">
      <w:pPr>
        <w:pStyle w:val="a4"/>
        <w:numPr>
          <w:ilvl w:val="0"/>
          <w:numId w:val="7"/>
        </w:numPr>
        <w:tabs>
          <w:tab w:val="clear" w:pos="2062"/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Работодатель может предоставлять р</w:t>
      </w:r>
      <w:r w:rsidRPr="003E5254">
        <w:rPr>
          <w:rFonts w:ascii="Times New Roman" w:hAnsi="Times New Roman"/>
          <w:color w:val="auto"/>
          <w:sz w:val="24"/>
          <w:szCs w:val="24"/>
        </w:rPr>
        <w:t>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ежегодны</w:t>
      </w:r>
      <w:r>
        <w:rPr>
          <w:rFonts w:ascii="Times New Roman" w:hAnsi="Times New Roman"/>
          <w:color w:val="auto"/>
          <w:sz w:val="24"/>
          <w:szCs w:val="24"/>
        </w:rPr>
        <w:t>й</w:t>
      </w:r>
      <w:r w:rsidRPr="003E5254">
        <w:rPr>
          <w:rFonts w:ascii="Times New Roman" w:hAnsi="Times New Roman"/>
          <w:color w:val="auto"/>
          <w:sz w:val="24"/>
          <w:szCs w:val="24"/>
        </w:rPr>
        <w:t xml:space="preserve"> дополнительны</w:t>
      </w:r>
      <w:r>
        <w:rPr>
          <w:rFonts w:ascii="Times New Roman" w:hAnsi="Times New Roman"/>
          <w:color w:val="auto"/>
          <w:sz w:val="24"/>
          <w:szCs w:val="24"/>
        </w:rPr>
        <w:t>й</w:t>
      </w:r>
      <w:r w:rsidRPr="003E5254">
        <w:rPr>
          <w:rFonts w:ascii="Times New Roman" w:hAnsi="Times New Roman"/>
          <w:color w:val="auto"/>
          <w:sz w:val="24"/>
          <w:szCs w:val="24"/>
        </w:rPr>
        <w:t xml:space="preserve"> отпуск без сохранения заработной платы продолжительностью до 14 календарных дней.</w:t>
      </w:r>
      <w:proofErr w:type="gramEnd"/>
      <w:r w:rsidRPr="003E5254">
        <w:rPr>
          <w:rFonts w:ascii="Times New Roman" w:hAnsi="Times New Roman"/>
          <w:color w:val="auto"/>
          <w:sz w:val="24"/>
          <w:szCs w:val="24"/>
        </w:rPr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</w:t>
      </w:r>
      <w:r>
        <w:rPr>
          <w:rFonts w:ascii="Times New Roman" w:hAnsi="Times New Roman"/>
          <w:color w:val="auto"/>
          <w:sz w:val="24"/>
          <w:szCs w:val="24"/>
        </w:rPr>
        <w:t xml:space="preserve"> (ст. 263 ТК РФ)</w:t>
      </w:r>
      <w:r w:rsidRPr="003E5254">
        <w:rPr>
          <w:rFonts w:ascii="Times New Roman" w:hAnsi="Times New Roman"/>
          <w:color w:val="auto"/>
          <w:sz w:val="24"/>
          <w:szCs w:val="24"/>
        </w:rPr>
        <w:t>.</w:t>
      </w:r>
    </w:p>
    <w:p w:rsidR="001F34FD" w:rsidRDefault="001F34FD" w:rsidP="001F34FD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14DDD">
        <w:rPr>
          <w:rFonts w:ascii="Times New Roman" w:hAnsi="Times New Roman"/>
          <w:b/>
          <w:color w:val="auto"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color w:val="auto"/>
          <w:sz w:val="24"/>
          <w:szCs w:val="24"/>
        </w:rPr>
        <w:t>Оплата и нормирование труда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6.</w:t>
      </w:r>
      <w:r>
        <w:rPr>
          <w:rFonts w:ascii="Times New Roman" w:hAnsi="Times New Roman"/>
          <w:color w:val="auto"/>
          <w:sz w:val="24"/>
          <w:szCs w:val="24"/>
        </w:rPr>
        <w:t>1.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Стороны исходят из того, что:</w:t>
      </w:r>
    </w:p>
    <w:p w:rsidR="001F34FD" w:rsidRPr="0060382B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6.1.1.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Оплата труда работников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осуществляется на основ</w:t>
      </w:r>
      <w:r>
        <w:rPr>
          <w:rFonts w:ascii="Times New Roman" w:hAnsi="Times New Roman"/>
          <w:color w:val="auto"/>
          <w:sz w:val="24"/>
          <w:szCs w:val="24"/>
        </w:rPr>
        <w:t>ании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D7871">
        <w:rPr>
          <w:rFonts w:ascii="Times New Roman" w:hAnsi="Times New Roman"/>
          <w:color w:val="auto"/>
          <w:sz w:val="24"/>
          <w:szCs w:val="24"/>
        </w:rPr>
        <w:t xml:space="preserve">постановления Администрации муниципального образования </w:t>
      </w:r>
      <w:r w:rsidR="006031BB">
        <w:rPr>
          <w:rFonts w:ascii="Times New Roman" w:hAnsi="Times New Roman"/>
          <w:color w:val="auto"/>
          <w:sz w:val="24"/>
          <w:szCs w:val="24"/>
        </w:rPr>
        <w:t xml:space="preserve"> «</w:t>
      </w:r>
      <w:proofErr w:type="spellStart"/>
      <w:r w:rsidR="006031BB">
        <w:rPr>
          <w:rFonts w:ascii="Times New Roman" w:hAnsi="Times New Roman"/>
          <w:color w:val="auto"/>
          <w:sz w:val="24"/>
          <w:szCs w:val="24"/>
        </w:rPr>
        <w:t>Хунзахский</w:t>
      </w:r>
      <w:proofErr w:type="spellEnd"/>
      <w:r w:rsidR="006031BB">
        <w:rPr>
          <w:rFonts w:ascii="Times New Roman" w:hAnsi="Times New Roman"/>
          <w:color w:val="auto"/>
          <w:sz w:val="24"/>
          <w:szCs w:val="24"/>
        </w:rPr>
        <w:t xml:space="preserve"> район»</w:t>
      </w:r>
      <w:r w:rsidRPr="0060382B">
        <w:rPr>
          <w:rFonts w:ascii="Times New Roman" w:hAnsi="Times New Roman"/>
          <w:color w:val="auto"/>
          <w:sz w:val="24"/>
          <w:szCs w:val="24"/>
        </w:rPr>
        <w:t xml:space="preserve"> от 17</w:t>
      </w:r>
      <w:r>
        <w:rPr>
          <w:rFonts w:ascii="Times New Roman" w:hAnsi="Times New Roman"/>
          <w:color w:val="auto"/>
          <w:sz w:val="24"/>
          <w:szCs w:val="24"/>
        </w:rPr>
        <w:t>.02.</w:t>
      </w:r>
      <w:r w:rsidRPr="0060382B">
        <w:rPr>
          <w:rFonts w:ascii="Times New Roman" w:hAnsi="Times New Roman"/>
          <w:color w:val="auto"/>
          <w:sz w:val="24"/>
          <w:szCs w:val="24"/>
        </w:rPr>
        <w:t xml:space="preserve">2014 </w:t>
      </w:r>
      <w:r>
        <w:rPr>
          <w:rFonts w:ascii="Times New Roman" w:hAnsi="Times New Roman"/>
          <w:color w:val="auto"/>
          <w:sz w:val="24"/>
          <w:szCs w:val="24"/>
        </w:rPr>
        <w:t>№ </w:t>
      </w:r>
      <w:r w:rsidRPr="0060382B">
        <w:rPr>
          <w:rFonts w:ascii="Times New Roman" w:hAnsi="Times New Roman"/>
          <w:color w:val="auto"/>
          <w:sz w:val="24"/>
          <w:szCs w:val="24"/>
        </w:rPr>
        <w:t>181 «О системе оплаты труда работников муниципальных образовательных организаций, подведомственных Управлению образования Администрации муниципальног</w:t>
      </w:r>
      <w:r w:rsidR="006031BB">
        <w:rPr>
          <w:rFonts w:ascii="Times New Roman" w:hAnsi="Times New Roman"/>
          <w:color w:val="auto"/>
          <w:sz w:val="24"/>
          <w:szCs w:val="24"/>
        </w:rPr>
        <w:t xml:space="preserve">о образования </w:t>
      </w:r>
      <w:proofErr w:type="spellStart"/>
      <w:r w:rsidR="006031BB">
        <w:rPr>
          <w:rFonts w:ascii="Times New Roman" w:hAnsi="Times New Roman"/>
          <w:color w:val="auto"/>
          <w:sz w:val="24"/>
          <w:szCs w:val="24"/>
        </w:rPr>
        <w:t>Хунзахский</w:t>
      </w:r>
      <w:proofErr w:type="spellEnd"/>
      <w:r w:rsidR="006031BB">
        <w:rPr>
          <w:rFonts w:ascii="Times New Roman" w:hAnsi="Times New Roman"/>
          <w:color w:val="auto"/>
          <w:sz w:val="24"/>
          <w:szCs w:val="24"/>
        </w:rPr>
        <w:t xml:space="preserve"> район</w:t>
      </w:r>
      <w:r w:rsidRPr="0060382B">
        <w:rPr>
          <w:rFonts w:ascii="Times New Roman" w:hAnsi="Times New Roman"/>
          <w:color w:val="auto"/>
          <w:sz w:val="24"/>
          <w:szCs w:val="24"/>
        </w:rPr>
        <w:t>».</w:t>
      </w:r>
    </w:p>
    <w:p w:rsidR="001F34F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6.1.2.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Заработная плата </w:t>
      </w:r>
      <w:r>
        <w:rPr>
          <w:rFonts w:ascii="Times New Roman" w:hAnsi="Times New Roman"/>
          <w:color w:val="auto"/>
          <w:sz w:val="24"/>
          <w:szCs w:val="24"/>
        </w:rPr>
        <w:t>перечисляется на указанный работнико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м </w:t>
      </w:r>
      <w:r>
        <w:rPr>
          <w:rFonts w:ascii="Times New Roman" w:hAnsi="Times New Roman"/>
          <w:color w:val="auto"/>
          <w:sz w:val="24"/>
          <w:szCs w:val="24"/>
        </w:rPr>
        <w:t xml:space="preserve">банковский счет.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Днями выплаты заработной платы являются </w:t>
      </w:r>
      <w:r w:rsidRPr="00BA1A49">
        <w:rPr>
          <w:rFonts w:ascii="Times New Roman" w:hAnsi="Times New Roman"/>
          <w:color w:val="auto"/>
          <w:sz w:val="24"/>
          <w:szCs w:val="24"/>
        </w:rPr>
        <w:t xml:space="preserve"> 23</w:t>
      </w:r>
      <w:r w:rsidR="006031BB">
        <w:rPr>
          <w:rFonts w:ascii="Times New Roman" w:hAnsi="Times New Roman"/>
          <w:color w:val="auto"/>
          <w:sz w:val="24"/>
          <w:szCs w:val="24"/>
        </w:rPr>
        <w:t xml:space="preserve"> число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текущего месяца.</w:t>
      </w:r>
    </w:p>
    <w:p w:rsidR="001F34F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6.1.3. </w:t>
      </w: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 xml:space="preserve"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чреждении), на начало нового учебного года составляются и утверждаются тарификационные списки.</w:t>
      </w:r>
      <w:proofErr w:type="gramEnd"/>
    </w:p>
    <w:p w:rsidR="001F34FD" w:rsidRPr="00A14DDD" w:rsidRDefault="001F34FD" w:rsidP="001F34FD">
      <w:pPr>
        <w:pStyle w:val="a4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6.2. </w:t>
      </w:r>
      <w:r w:rsidRPr="00A14DDD">
        <w:rPr>
          <w:rFonts w:ascii="Times New Roman" w:hAnsi="Times New Roman"/>
          <w:color w:val="auto"/>
          <w:sz w:val="24"/>
          <w:szCs w:val="24"/>
        </w:rPr>
        <w:t>Работодатель обязуется: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6.2.1. </w:t>
      </w:r>
      <w:r w:rsidRPr="00A14DDD">
        <w:rPr>
          <w:rFonts w:ascii="Times New Roman" w:hAnsi="Times New Roman"/>
          <w:color w:val="auto"/>
          <w:sz w:val="24"/>
          <w:szCs w:val="24"/>
        </w:rPr>
        <w:t>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в размере неполученной зарплаты</w:t>
      </w: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A14DDD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A14DDD">
        <w:rPr>
          <w:rFonts w:ascii="Times New Roman" w:hAnsi="Times New Roman"/>
          <w:color w:val="auto"/>
          <w:sz w:val="24"/>
          <w:szCs w:val="24"/>
        </w:rPr>
        <w:t>т. 234 ТК РФ).</w:t>
      </w:r>
    </w:p>
    <w:p w:rsidR="001F34F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6.2.2.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Сохранять за работниками, участвовавшими в забастовке из-за невыполнения </w:t>
      </w:r>
      <w:r>
        <w:rPr>
          <w:rFonts w:ascii="Times New Roman" w:hAnsi="Times New Roman"/>
          <w:color w:val="auto"/>
          <w:sz w:val="24"/>
          <w:szCs w:val="24"/>
        </w:rPr>
        <w:t xml:space="preserve">условий </w:t>
      </w:r>
      <w:r w:rsidRPr="00A14DDD">
        <w:rPr>
          <w:rFonts w:ascii="Times New Roman" w:hAnsi="Times New Roman"/>
          <w:color w:val="auto"/>
          <w:sz w:val="24"/>
          <w:szCs w:val="24"/>
        </w:rPr>
        <w:t>настоящего коллективного договора, отраслевого тарифного, регионального и территориального соглашений по вине работодателя или органов власти, зараб</w:t>
      </w:r>
      <w:r>
        <w:rPr>
          <w:rFonts w:ascii="Times New Roman" w:hAnsi="Times New Roman"/>
          <w:color w:val="auto"/>
          <w:sz w:val="24"/>
          <w:szCs w:val="24"/>
        </w:rPr>
        <w:t>отную плату в полном размере.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left="108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D0985" w:rsidRPr="00FA729F" w:rsidRDefault="00AD0985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AD0985" w:rsidRPr="00FA729F" w:rsidRDefault="00AD0985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AD0985" w:rsidRPr="00FA729F" w:rsidRDefault="00AD0985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AD0985" w:rsidRPr="00FA729F" w:rsidRDefault="00AD0985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14DDD">
        <w:rPr>
          <w:rFonts w:ascii="Times New Roman" w:hAnsi="Times New Roman"/>
          <w:b/>
          <w:color w:val="auto"/>
          <w:sz w:val="24"/>
          <w:szCs w:val="24"/>
        </w:rPr>
        <w:t xml:space="preserve">Раздел 7. Гарантии и компенсации 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7.</w:t>
      </w:r>
      <w:r>
        <w:rPr>
          <w:rFonts w:ascii="Times New Roman" w:hAnsi="Times New Roman"/>
          <w:color w:val="auto"/>
          <w:sz w:val="24"/>
          <w:szCs w:val="24"/>
        </w:rPr>
        <w:t>1.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Стороны договорились, что работодатель:</w:t>
      </w:r>
    </w:p>
    <w:p w:rsidR="001F34FD" w:rsidRPr="00A14DDD" w:rsidRDefault="001F34FD" w:rsidP="006031BB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7.1.2. 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Обеспечивает бесплатно работников пользованием библиотечными фондами </w:t>
      </w:r>
      <w:r>
        <w:rPr>
          <w:rFonts w:ascii="Times New Roman" w:hAnsi="Times New Roman"/>
          <w:color w:val="auto"/>
          <w:sz w:val="24"/>
          <w:szCs w:val="24"/>
        </w:rPr>
        <w:t>в образовательных целях.</w:t>
      </w:r>
    </w:p>
    <w:p w:rsidR="001F34FD" w:rsidRDefault="006031BB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F34FD" w:rsidRDefault="006031BB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14DDD">
        <w:rPr>
          <w:rFonts w:ascii="Times New Roman" w:hAnsi="Times New Roman"/>
          <w:b/>
          <w:color w:val="auto"/>
          <w:sz w:val="24"/>
          <w:szCs w:val="24"/>
        </w:rPr>
        <w:t>Ра</w:t>
      </w:r>
      <w:r>
        <w:rPr>
          <w:rFonts w:ascii="Times New Roman" w:hAnsi="Times New Roman"/>
          <w:b/>
          <w:color w:val="auto"/>
          <w:sz w:val="24"/>
          <w:szCs w:val="24"/>
        </w:rPr>
        <w:t>здел 8. Охрана труда и здоровья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8. Работодатель обязуется:</w:t>
      </w:r>
    </w:p>
    <w:p w:rsidR="001F34FD" w:rsidRPr="00A14DDD" w:rsidRDefault="001F34FD" w:rsidP="001F34FD">
      <w:pPr>
        <w:pStyle w:val="a4"/>
        <w:numPr>
          <w:ilvl w:val="0"/>
          <w:numId w:val="15"/>
        </w:numPr>
        <w:tabs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Обеспечить право работников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1F34FD" w:rsidRPr="00A14DDD" w:rsidRDefault="001F34FD" w:rsidP="001F34F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Для реализации этого права заключить соглашение по охране труда </w:t>
      </w:r>
      <w:r>
        <w:rPr>
          <w:rFonts w:ascii="Times New Roman" w:hAnsi="Times New Roman"/>
          <w:color w:val="auto"/>
          <w:sz w:val="24"/>
          <w:szCs w:val="24"/>
        </w:rPr>
        <w:t xml:space="preserve">между работодателем </w:t>
      </w:r>
      <w:r w:rsidR="006031BB">
        <w:rPr>
          <w:rFonts w:ascii="Times New Roman" w:hAnsi="Times New Roman"/>
          <w:color w:val="auto"/>
          <w:sz w:val="24"/>
          <w:szCs w:val="24"/>
        </w:rPr>
        <w:t xml:space="preserve">Школы на 2018-2021 </w:t>
      </w:r>
      <w:r w:rsidR="006031BB" w:rsidRPr="00E7165C">
        <w:rPr>
          <w:rFonts w:ascii="Times New Roman" w:hAnsi="Times New Roman"/>
          <w:color w:val="auto"/>
          <w:sz w:val="24"/>
          <w:szCs w:val="24"/>
        </w:rPr>
        <w:t xml:space="preserve">годы </w:t>
      </w:r>
      <w:r w:rsidR="006031BB">
        <w:rPr>
          <w:rFonts w:ascii="Times New Roman" w:hAnsi="Times New Roman"/>
          <w:color w:val="auto"/>
          <w:sz w:val="24"/>
          <w:szCs w:val="24"/>
        </w:rPr>
        <w:t xml:space="preserve">(далее – Соглашение по охране труда) </w:t>
      </w:r>
      <w:r w:rsidR="006031BB" w:rsidRPr="00E7165C">
        <w:rPr>
          <w:rFonts w:ascii="Times New Roman" w:hAnsi="Times New Roman"/>
          <w:color w:val="auto"/>
          <w:sz w:val="24"/>
          <w:szCs w:val="24"/>
        </w:rPr>
        <w:t>(приложение №</w:t>
      </w:r>
      <w:r w:rsidR="006031BB">
        <w:rPr>
          <w:rFonts w:ascii="Times New Roman" w:hAnsi="Times New Roman"/>
          <w:color w:val="auto"/>
          <w:sz w:val="24"/>
          <w:szCs w:val="24"/>
        </w:rPr>
        <w:t> </w:t>
      </w:r>
      <w:r w:rsidR="006031BB" w:rsidRPr="00E7165C">
        <w:rPr>
          <w:rFonts w:ascii="Times New Roman" w:hAnsi="Times New Roman"/>
          <w:color w:val="auto"/>
          <w:sz w:val="24"/>
          <w:szCs w:val="24"/>
        </w:rPr>
        <w:t>2)</w:t>
      </w:r>
      <w:r w:rsidR="006031BB" w:rsidRPr="00A14DDD">
        <w:rPr>
          <w:rFonts w:ascii="Times New Roman" w:hAnsi="Times New Roman"/>
          <w:color w:val="auto"/>
          <w:sz w:val="24"/>
          <w:szCs w:val="24"/>
        </w:rPr>
        <w:t xml:space="preserve"> с определением в нем </w:t>
      </w:r>
      <w:r>
        <w:rPr>
          <w:rFonts w:ascii="Times New Roman" w:hAnsi="Times New Roman"/>
          <w:color w:val="auto"/>
          <w:sz w:val="24"/>
          <w:szCs w:val="24"/>
        </w:rPr>
        <w:t>и работниками м</w:t>
      </w:r>
      <w:r w:rsidRPr="00A14DDD">
        <w:rPr>
          <w:rFonts w:ascii="Times New Roman" w:hAnsi="Times New Roman"/>
          <w:color w:val="auto"/>
          <w:sz w:val="24"/>
          <w:szCs w:val="24"/>
        </w:rPr>
        <w:t>униципально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auto"/>
          <w:sz w:val="24"/>
          <w:szCs w:val="24"/>
        </w:rPr>
        <w:t xml:space="preserve">я </w:t>
      </w:r>
      <w:r w:rsidRPr="00A14DDD">
        <w:rPr>
          <w:rFonts w:ascii="Times New Roman" w:hAnsi="Times New Roman"/>
          <w:color w:val="auto"/>
          <w:sz w:val="24"/>
          <w:szCs w:val="24"/>
        </w:rPr>
        <w:t>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1F34FD" w:rsidRPr="00A14DDD" w:rsidRDefault="001F34FD" w:rsidP="001F34FD">
      <w:pPr>
        <w:pStyle w:val="a4"/>
        <w:numPr>
          <w:ilvl w:val="0"/>
          <w:numId w:val="15"/>
        </w:numPr>
        <w:tabs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Предусмотреть </w:t>
      </w:r>
      <w:r>
        <w:rPr>
          <w:rFonts w:ascii="Times New Roman" w:hAnsi="Times New Roman"/>
          <w:color w:val="auto"/>
          <w:sz w:val="24"/>
          <w:szCs w:val="24"/>
        </w:rPr>
        <w:t xml:space="preserve">выделение средств </w:t>
      </w:r>
      <w:r w:rsidRPr="00A14DDD">
        <w:rPr>
          <w:rFonts w:ascii="Times New Roman" w:hAnsi="Times New Roman"/>
          <w:color w:val="auto"/>
          <w:sz w:val="24"/>
          <w:szCs w:val="24"/>
        </w:rPr>
        <w:t>на мероприятия по охране труда, определенные Согл</w:t>
      </w:r>
      <w:r>
        <w:rPr>
          <w:rFonts w:ascii="Times New Roman" w:hAnsi="Times New Roman"/>
          <w:color w:val="auto"/>
          <w:sz w:val="24"/>
          <w:szCs w:val="24"/>
        </w:rPr>
        <w:t>ашением по охране труда</w:t>
      </w:r>
      <w:r w:rsidRPr="00A14DDD">
        <w:rPr>
          <w:rFonts w:ascii="Times New Roman" w:hAnsi="Times New Roman"/>
          <w:color w:val="auto"/>
          <w:sz w:val="24"/>
          <w:szCs w:val="24"/>
        </w:rPr>
        <w:t>.</w:t>
      </w:r>
    </w:p>
    <w:p w:rsidR="001F34FD" w:rsidRDefault="001F34FD" w:rsidP="001F34FD">
      <w:pPr>
        <w:pStyle w:val="a4"/>
        <w:numPr>
          <w:ilvl w:val="0"/>
          <w:numId w:val="15"/>
        </w:numPr>
        <w:tabs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D7871">
        <w:rPr>
          <w:rFonts w:ascii="Times New Roman" w:hAnsi="Times New Roman"/>
          <w:color w:val="auto"/>
          <w:sz w:val="24"/>
          <w:szCs w:val="24"/>
        </w:rPr>
        <w:t xml:space="preserve">Организовывать в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DD7871">
        <w:rPr>
          <w:rFonts w:ascii="Times New Roman" w:hAnsi="Times New Roman"/>
          <w:color w:val="auto"/>
          <w:sz w:val="24"/>
          <w:szCs w:val="24"/>
        </w:rPr>
        <w:t xml:space="preserve">чреждении </w:t>
      </w:r>
      <w:r>
        <w:rPr>
          <w:rFonts w:ascii="Times New Roman" w:hAnsi="Times New Roman"/>
          <w:color w:val="auto"/>
          <w:sz w:val="24"/>
          <w:szCs w:val="24"/>
        </w:rPr>
        <w:t>специальную оценку условий труда</w:t>
      </w:r>
      <w:r w:rsidRPr="00DD7871">
        <w:rPr>
          <w:rFonts w:ascii="Times New Roman" w:hAnsi="Times New Roman"/>
          <w:color w:val="auto"/>
          <w:sz w:val="24"/>
          <w:szCs w:val="24"/>
        </w:rPr>
        <w:t xml:space="preserve"> в порядке, утвержденном </w:t>
      </w:r>
      <w:r>
        <w:rPr>
          <w:rFonts w:ascii="Times New Roman" w:hAnsi="Times New Roman"/>
          <w:color w:val="auto"/>
          <w:sz w:val="24"/>
          <w:szCs w:val="24"/>
        </w:rPr>
        <w:t>Федеральным законом от 28.12.2013 № 426-ФЗ «О специальной оценке условий труда»,</w:t>
      </w:r>
      <w:r w:rsidRPr="00DD7871">
        <w:rPr>
          <w:rFonts w:ascii="Times New Roman" w:hAnsi="Times New Roman"/>
          <w:color w:val="auto"/>
          <w:sz w:val="24"/>
          <w:szCs w:val="24"/>
        </w:rPr>
        <w:t xml:space="preserve"> по ее результатам осуществлять работу</w:t>
      </w:r>
      <w:r>
        <w:rPr>
          <w:rFonts w:ascii="Times New Roman" w:hAnsi="Times New Roman"/>
          <w:color w:val="auto"/>
          <w:sz w:val="24"/>
          <w:szCs w:val="24"/>
        </w:rPr>
        <w:t>, направленную на улучшение условий труда работников.</w:t>
      </w:r>
    </w:p>
    <w:p w:rsidR="001F34FD" w:rsidRPr="00A14DDD" w:rsidRDefault="001F34FD" w:rsidP="001F34FD">
      <w:pPr>
        <w:pStyle w:val="a4"/>
        <w:numPr>
          <w:ilvl w:val="0"/>
          <w:numId w:val="15"/>
        </w:numPr>
        <w:tabs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Проводить со всеми поступающими на работу, а также переведенными на другую работу работниками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обучение и инструктаж по охране труда, сохранности жизни и здоровья </w:t>
      </w:r>
      <w:r>
        <w:rPr>
          <w:rFonts w:ascii="Times New Roman" w:hAnsi="Times New Roman"/>
          <w:color w:val="auto"/>
          <w:sz w:val="24"/>
          <w:szCs w:val="24"/>
        </w:rPr>
        <w:t>учащихся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, безопасным методам и приемам выполнения работ, оказанию первой помощи пострадавшим. Организовывать проверку знаний работников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чреждения по охране труда на начало учебного года.</w:t>
      </w:r>
    </w:p>
    <w:p w:rsidR="001F34FD" w:rsidRDefault="001F34FD" w:rsidP="001F34FD">
      <w:pPr>
        <w:pStyle w:val="a4"/>
        <w:numPr>
          <w:ilvl w:val="0"/>
          <w:numId w:val="15"/>
        </w:numPr>
        <w:tabs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Проводить со всеми работниками мероприятия, направленные на поддержание здоровья работников, включая профилактику ВИЧ-инфекции.</w:t>
      </w:r>
    </w:p>
    <w:p w:rsidR="001F34FD" w:rsidRPr="00A14DDD" w:rsidRDefault="001F34FD" w:rsidP="001F34FD">
      <w:pPr>
        <w:pStyle w:val="a4"/>
        <w:numPr>
          <w:ilvl w:val="0"/>
          <w:numId w:val="15"/>
        </w:numPr>
        <w:tabs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Обеспечивать наличие нормативных и справочных материалов по охране труда, правил, инструкций, журналов инструктажа и других материалов за счет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A14DDD">
        <w:rPr>
          <w:rFonts w:ascii="Times New Roman" w:hAnsi="Times New Roman"/>
          <w:color w:val="auto"/>
          <w:sz w:val="24"/>
          <w:szCs w:val="24"/>
        </w:rPr>
        <w:t>.</w:t>
      </w:r>
    </w:p>
    <w:p w:rsidR="001F34FD" w:rsidRPr="00081D20" w:rsidRDefault="001F34FD" w:rsidP="001F34FD">
      <w:pPr>
        <w:pStyle w:val="a4"/>
        <w:numPr>
          <w:ilvl w:val="0"/>
          <w:numId w:val="15"/>
        </w:numPr>
        <w:tabs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Выда</w:t>
      </w:r>
      <w:r w:rsidRPr="00814066">
        <w:rPr>
          <w:rFonts w:ascii="Times New Roman" w:hAnsi="Times New Roman"/>
          <w:color w:val="auto"/>
          <w:sz w:val="24"/>
          <w:szCs w:val="24"/>
        </w:rPr>
        <w:t xml:space="preserve">вать </w:t>
      </w:r>
      <w:r w:rsidRPr="005122F7">
        <w:rPr>
          <w:rFonts w:ascii="Times New Roman" w:hAnsi="Times New Roman"/>
          <w:color w:val="auto"/>
          <w:sz w:val="24"/>
          <w:szCs w:val="24"/>
        </w:rPr>
        <w:t>работникам бесплатно прошедшие обязательную сертификацию или декларирование соответствия специальн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Pr="005122F7">
        <w:rPr>
          <w:rFonts w:ascii="Times New Roman" w:hAnsi="Times New Roman"/>
          <w:color w:val="auto"/>
          <w:sz w:val="24"/>
          <w:szCs w:val="24"/>
        </w:rPr>
        <w:t xml:space="preserve"> одежд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5122F7">
        <w:rPr>
          <w:rFonts w:ascii="Times New Roman" w:hAnsi="Times New Roman"/>
          <w:color w:val="auto"/>
          <w:sz w:val="24"/>
          <w:szCs w:val="24"/>
        </w:rPr>
        <w:t>, специальн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Pr="005122F7">
        <w:rPr>
          <w:rFonts w:ascii="Times New Roman" w:hAnsi="Times New Roman"/>
          <w:color w:val="auto"/>
          <w:sz w:val="24"/>
          <w:szCs w:val="24"/>
        </w:rPr>
        <w:t xml:space="preserve">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</w:t>
      </w:r>
      <w:hyperlink r:id="rId10" w:anchor="dst100049" w:history="1">
        <w:r w:rsidRPr="005122F7">
          <w:rPr>
            <w:rFonts w:ascii="Times New Roman" w:hAnsi="Times New Roman"/>
            <w:color w:val="auto"/>
            <w:sz w:val="24"/>
            <w:szCs w:val="24"/>
          </w:rPr>
          <w:t>порядке</w:t>
        </w:r>
      </w:hyperlink>
      <w:r w:rsidRPr="005122F7">
        <w:rPr>
          <w:rFonts w:ascii="Times New Roman" w:hAnsi="Times New Roman"/>
          <w:color w:val="auto"/>
          <w:sz w:val="24"/>
          <w:szCs w:val="24"/>
        </w:rPr>
        <w:t xml:space="preserve">, определяемом Правительством </w:t>
      </w:r>
      <w:r w:rsidRPr="00081D20">
        <w:rPr>
          <w:rFonts w:ascii="Times New Roman" w:hAnsi="Times New Roman"/>
          <w:color w:val="auto"/>
          <w:sz w:val="24"/>
          <w:szCs w:val="24"/>
        </w:rPr>
        <w:t>РФ (приложение № 6).</w:t>
      </w:r>
    </w:p>
    <w:p w:rsidR="001F34FD" w:rsidRPr="00814066" w:rsidRDefault="001F34FD" w:rsidP="001F34FD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dst914"/>
      <w:bookmarkStart w:id="1" w:name="dst915"/>
      <w:bookmarkEnd w:id="0"/>
      <w:bookmarkEnd w:id="1"/>
    </w:p>
    <w:p w:rsidR="001F34FD" w:rsidRPr="004C6A19" w:rsidRDefault="001F34FD" w:rsidP="001F34FD">
      <w:pPr>
        <w:pStyle w:val="a4"/>
        <w:numPr>
          <w:ilvl w:val="0"/>
          <w:numId w:val="15"/>
        </w:numPr>
        <w:tabs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Обеспечивать </w:t>
      </w:r>
      <w:r w:rsidRPr="00081D20">
        <w:rPr>
          <w:rFonts w:ascii="Times New Roman" w:hAnsi="Times New Roman"/>
          <w:color w:val="auto"/>
          <w:sz w:val="24"/>
          <w:szCs w:val="24"/>
        </w:rPr>
        <w:t>своевременную выдачу специальной одежды, специальной обуви и других средств индивидуальной защиты, а также их хранение, стирку, сушку, ремонт и замену</w:t>
      </w:r>
      <w:r w:rsidRPr="004C6A19">
        <w:rPr>
          <w:rFonts w:ascii="Times New Roman" w:hAnsi="Times New Roman"/>
          <w:color w:val="auto"/>
          <w:sz w:val="24"/>
          <w:szCs w:val="24"/>
        </w:rPr>
        <w:t xml:space="preserve"> (ст. 221 ТК РФ).</w:t>
      </w:r>
    </w:p>
    <w:p w:rsidR="001F34FD" w:rsidRPr="00A14DDD" w:rsidRDefault="001F34FD" w:rsidP="001F34FD">
      <w:pPr>
        <w:pStyle w:val="a4"/>
        <w:numPr>
          <w:ilvl w:val="0"/>
          <w:numId w:val="15"/>
        </w:numPr>
        <w:tabs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Сохранять место работы (должность) и средний заработок за работниками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чреждения на время приостановления работ органами государственного надзора и </w:t>
      </w: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>контроля за</w:t>
      </w:r>
      <w:proofErr w:type="gramEnd"/>
      <w:r w:rsidRPr="00A14DDD">
        <w:rPr>
          <w:rFonts w:ascii="Times New Roman" w:hAnsi="Times New Roman"/>
          <w:color w:val="auto"/>
          <w:sz w:val="24"/>
          <w:szCs w:val="24"/>
        </w:rPr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</w:p>
    <w:p w:rsidR="001F34FD" w:rsidRPr="00A14DDD" w:rsidRDefault="001F34FD" w:rsidP="001F34FD">
      <w:pPr>
        <w:pStyle w:val="a4"/>
        <w:numPr>
          <w:ilvl w:val="0"/>
          <w:numId w:val="15"/>
        </w:numPr>
        <w:tabs>
          <w:tab w:val="clear" w:pos="2912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Проводить своевременное расследование несчастных случаев в соответствии с действующим законодательством и вести их учет.</w:t>
      </w:r>
    </w:p>
    <w:p w:rsidR="001F34FD" w:rsidRPr="00A14DDD" w:rsidRDefault="001F34FD" w:rsidP="001F34FD">
      <w:pPr>
        <w:pStyle w:val="a4"/>
        <w:numPr>
          <w:ilvl w:val="0"/>
          <w:numId w:val="15"/>
        </w:numPr>
        <w:tabs>
          <w:tab w:val="clear" w:pos="2912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</w:t>
      </w:r>
      <w:r w:rsidRPr="00A14DDD">
        <w:rPr>
          <w:rFonts w:ascii="Times New Roman" w:hAnsi="Times New Roman"/>
          <w:color w:val="auto"/>
          <w:sz w:val="24"/>
          <w:szCs w:val="24"/>
        </w:rPr>
        <w:lastRenderedPageBreak/>
        <w:t>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1F34FD" w:rsidRPr="00A14DDD" w:rsidRDefault="001F34FD" w:rsidP="001F34FD">
      <w:pPr>
        <w:pStyle w:val="a4"/>
        <w:numPr>
          <w:ilvl w:val="0"/>
          <w:numId w:val="15"/>
        </w:numPr>
        <w:tabs>
          <w:tab w:val="clear" w:pos="2912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E4F2E">
        <w:rPr>
          <w:rFonts w:ascii="Times New Roman" w:hAnsi="Times New Roman"/>
          <w:color w:val="auto"/>
          <w:sz w:val="24"/>
          <w:szCs w:val="24"/>
        </w:rPr>
        <w:t>Разработать и утвердить инструкции по охране труда на каждое рабочее место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(ст. 212 ТК РФ).</w:t>
      </w:r>
    </w:p>
    <w:p w:rsidR="001F34FD" w:rsidRPr="00A14DDD" w:rsidRDefault="001F34FD" w:rsidP="001F34FD">
      <w:pPr>
        <w:pStyle w:val="a4"/>
        <w:numPr>
          <w:ilvl w:val="0"/>
          <w:numId w:val="15"/>
        </w:numPr>
        <w:tabs>
          <w:tab w:val="clear" w:pos="2912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Обеспечивать соблюдение работниками требований, правил и инструкций по охране труда.</w:t>
      </w:r>
    </w:p>
    <w:p w:rsidR="001F34FD" w:rsidRPr="00A14DDD" w:rsidRDefault="001F34FD" w:rsidP="001F34FD">
      <w:pPr>
        <w:pStyle w:val="a4"/>
        <w:numPr>
          <w:ilvl w:val="0"/>
          <w:numId w:val="15"/>
        </w:numPr>
        <w:tabs>
          <w:tab w:val="clear" w:pos="2912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Создать в Школе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комиссию по охране труда, в состав которой на паритетной основе должны входить члены </w:t>
      </w:r>
      <w:r w:rsidRPr="00DB7E10">
        <w:rPr>
          <w:rFonts w:ascii="Times New Roman" w:hAnsi="Times New Roman"/>
          <w:color w:val="auto"/>
          <w:sz w:val="24"/>
          <w:szCs w:val="24"/>
        </w:rPr>
        <w:t>первичной профсоюзной организации</w:t>
      </w:r>
      <w:r w:rsidRPr="00A14DDD">
        <w:rPr>
          <w:rFonts w:ascii="Times New Roman" w:hAnsi="Times New Roman"/>
          <w:color w:val="auto"/>
          <w:sz w:val="24"/>
          <w:szCs w:val="24"/>
        </w:rPr>
        <w:t>.</w:t>
      </w:r>
    </w:p>
    <w:p w:rsidR="001F34FD" w:rsidRPr="00A14DDD" w:rsidRDefault="001F34FD" w:rsidP="001F34FD">
      <w:pPr>
        <w:pStyle w:val="a4"/>
        <w:numPr>
          <w:ilvl w:val="0"/>
          <w:numId w:val="15"/>
        </w:numPr>
        <w:tabs>
          <w:tab w:val="clear" w:pos="2912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Осуществлять совместно с </w:t>
      </w:r>
      <w:r>
        <w:rPr>
          <w:rFonts w:ascii="Times New Roman" w:hAnsi="Times New Roman"/>
          <w:color w:val="auto"/>
          <w:sz w:val="24"/>
          <w:szCs w:val="24"/>
        </w:rPr>
        <w:t xml:space="preserve">представителями </w:t>
      </w:r>
      <w:r w:rsidRPr="00DB7E10">
        <w:rPr>
          <w:rFonts w:ascii="Times New Roman" w:hAnsi="Times New Roman"/>
          <w:color w:val="auto"/>
          <w:sz w:val="24"/>
          <w:szCs w:val="24"/>
        </w:rPr>
        <w:t>первичной профсоюзной организации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A14DDD">
        <w:rPr>
          <w:rFonts w:ascii="Times New Roman" w:hAnsi="Times New Roman"/>
          <w:color w:val="auto"/>
          <w:sz w:val="24"/>
          <w:szCs w:val="24"/>
        </w:rPr>
        <w:t xml:space="preserve"> состоянием условий и охраны труда, выполнением соглашения по охране труда.</w:t>
      </w:r>
    </w:p>
    <w:p w:rsidR="001F34FD" w:rsidRPr="00A14DDD" w:rsidRDefault="001F34FD" w:rsidP="001F34FD">
      <w:pPr>
        <w:pStyle w:val="a4"/>
        <w:numPr>
          <w:ilvl w:val="0"/>
          <w:numId w:val="15"/>
        </w:numPr>
        <w:tabs>
          <w:tab w:val="clear" w:pos="2912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Оказывать содействие </w:t>
      </w:r>
      <w:r>
        <w:rPr>
          <w:rFonts w:ascii="Times New Roman" w:hAnsi="Times New Roman"/>
          <w:color w:val="auto"/>
          <w:sz w:val="24"/>
          <w:szCs w:val="24"/>
        </w:rPr>
        <w:t xml:space="preserve">членам </w:t>
      </w:r>
      <w:r w:rsidRPr="00322EE7">
        <w:rPr>
          <w:rFonts w:ascii="Times New Roman" w:hAnsi="Times New Roman"/>
          <w:color w:val="auto"/>
          <w:sz w:val="24"/>
          <w:szCs w:val="24"/>
        </w:rPr>
        <w:t xml:space="preserve">Профсоюза работников народного образования и науки РФ, </w:t>
      </w:r>
      <w:r w:rsidRPr="000379AD">
        <w:rPr>
          <w:rFonts w:ascii="Times New Roman" w:hAnsi="Times New Roman"/>
          <w:color w:val="auto"/>
          <w:sz w:val="24"/>
          <w:szCs w:val="24"/>
        </w:rPr>
        <w:t>ч</w:t>
      </w:r>
      <w:r w:rsidRPr="00A14DDD">
        <w:rPr>
          <w:rFonts w:ascii="Times New Roman" w:hAnsi="Times New Roman"/>
          <w:color w:val="auto"/>
          <w:sz w:val="24"/>
          <w:szCs w:val="24"/>
        </w:rPr>
        <w:t xml:space="preserve">ленам комиссий по охране труда, уполномоченным (доверенным лицам) по охране труда в проведении </w:t>
      </w: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>контроля за</w:t>
      </w:r>
      <w:proofErr w:type="gramEnd"/>
      <w:r w:rsidRPr="00A14DDD">
        <w:rPr>
          <w:rFonts w:ascii="Times New Roman" w:hAnsi="Times New Roman"/>
          <w:color w:val="auto"/>
          <w:sz w:val="24"/>
          <w:szCs w:val="24"/>
        </w:rPr>
        <w:t xml:space="preserve"> состоянием охраны труда в </w:t>
      </w:r>
      <w:r>
        <w:rPr>
          <w:rFonts w:ascii="Times New Roman" w:hAnsi="Times New Roman"/>
          <w:color w:val="auto"/>
          <w:sz w:val="24"/>
          <w:szCs w:val="24"/>
        </w:rPr>
        <w:t>У</w:t>
      </w:r>
      <w:r w:rsidRPr="00A14DDD">
        <w:rPr>
          <w:rFonts w:ascii="Times New Roman" w:hAnsi="Times New Roman"/>
          <w:color w:val="auto"/>
          <w:sz w:val="24"/>
          <w:szCs w:val="24"/>
        </w:rPr>
        <w:t>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1F34FD" w:rsidRDefault="001F34FD" w:rsidP="001F34FD">
      <w:pPr>
        <w:pStyle w:val="a4"/>
        <w:numPr>
          <w:ilvl w:val="0"/>
          <w:numId w:val="15"/>
        </w:numPr>
        <w:tabs>
          <w:tab w:val="clear" w:pos="2912"/>
          <w:tab w:val="num" w:pos="54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Обеспечить прохождение бесплатных обязательных предварительных и периодических медицинских осмо</w:t>
      </w:r>
      <w:r>
        <w:rPr>
          <w:rFonts w:ascii="Times New Roman" w:hAnsi="Times New Roman"/>
          <w:color w:val="auto"/>
          <w:sz w:val="24"/>
          <w:szCs w:val="24"/>
        </w:rPr>
        <w:t>тров (обследований) работников.</w:t>
      </w:r>
    </w:p>
    <w:p w:rsidR="001F34FD" w:rsidRPr="0080448F" w:rsidRDefault="001F34FD" w:rsidP="001F34FD">
      <w:pPr>
        <w:pStyle w:val="a4"/>
        <w:spacing w:before="0" w:beforeAutospacing="0" w:after="0" w:afterAutospacing="0"/>
        <w:ind w:left="53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F34FD" w:rsidRDefault="001F34FD" w:rsidP="001F34F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14DDD">
        <w:rPr>
          <w:rFonts w:ascii="Times New Roman" w:hAnsi="Times New Roman"/>
          <w:b/>
          <w:color w:val="auto"/>
          <w:sz w:val="24"/>
          <w:szCs w:val="24"/>
        </w:rPr>
        <w:t xml:space="preserve">Раздел 9. </w:t>
      </w:r>
      <w:proofErr w:type="gramStart"/>
      <w:r w:rsidRPr="00A14DDD">
        <w:rPr>
          <w:rFonts w:ascii="Times New Roman" w:hAnsi="Times New Roman"/>
          <w:b/>
          <w:color w:val="auto"/>
          <w:sz w:val="24"/>
          <w:szCs w:val="24"/>
        </w:rPr>
        <w:t>Контроль за</w:t>
      </w:r>
      <w:proofErr w:type="gramEnd"/>
      <w:r w:rsidRPr="00A14DDD">
        <w:rPr>
          <w:rFonts w:ascii="Times New Roman" w:hAnsi="Times New Roman"/>
          <w:b/>
          <w:color w:val="auto"/>
          <w:sz w:val="24"/>
          <w:szCs w:val="24"/>
        </w:rPr>
        <w:t xml:space="preserve"> вып</w:t>
      </w:r>
      <w:r>
        <w:rPr>
          <w:rFonts w:ascii="Times New Roman" w:hAnsi="Times New Roman"/>
          <w:b/>
          <w:color w:val="auto"/>
          <w:sz w:val="24"/>
          <w:szCs w:val="24"/>
        </w:rPr>
        <w:t>олнением коллективного договора</w:t>
      </w:r>
    </w:p>
    <w:p w:rsidR="001F34FD" w:rsidRPr="00BF3D2E" w:rsidRDefault="001F34FD" w:rsidP="001F34F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BF3D2E">
        <w:rPr>
          <w:rFonts w:ascii="Times New Roman" w:hAnsi="Times New Roman"/>
          <w:b/>
          <w:color w:val="auto"/>
          <w:sz w:val="24"/>
          <w:szCs w:val="24"/>
        </w:rPr>
        <w:t>9. Ответственность сторон. Стороны договорились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о том</w:t>
      </w:r>
      <w:r w:rsidRPr="00BF3D2E">
        <w:rPr>
          <w:rFonts w:ascii="Times New Roman" w:hAnsi="Times New Roman"/>
          <w:b/>
          <w:color w:val="auto"/>
          <w:sz w:val="24"/>
          <w:szCs w:val="24"/>
        </w:rPr>
        <w:t>, что:</w:t>
      </w:r>
    </w:p>
    <w:p w:rsidR="001F34FD" w:rsidRPr="00A14DDD" w:rsidRDefault="001F34FD" w:rsidP="001F34FD">
      <w:pPr>
        <w:pStyle w:val="a4"/>
        <w:numPr>
          <w:ilvl w:val="0"/>
          <w:numId w:val="16"/>
        </w:numPr>
        <w:tabs>
          <w:tab w:val="clear" w:pos="234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Работодатель направляет коллективный договор в течение 7 дней со дня его подписания на уведомительную регистрацию в </w:t>
      </w:r>
      <w:r>
        <w:rPr>
          <w:rFonts w:ascii="Times New Roman" w:hAnsi="Times New Roman"/>
          <w:color w:val="auto"/>
          <w:sz w:val="24"/>
          <w:szCs w:val="24"/>
        </w:rPr>
        <w:t>Управление по труду и социальной защите населения</w:t>
      </w:r>
      <w:r w:rsidRPr="00A14DDD">
        <w:rPr>
          <w:rFonts w:ascii="Times New Roman" w:hAnsi="Times New Roman"/>
          <w:color w:val="auto"/>
          <w:sz w:val="24"/>
          <w:szCs w:val="24"/>
        </w:rPr>
        <w:t>.</w:t>
      </w:r>
    </w:p>
    <w:p w:rsidR="001F34FD" w:rsidRPr="00A14DDD" w:rsidRDefault="001F34FD" w:rsidP="001F34FD">
      <w:pPr>
        <w:pStyle w:val="a4"/>
        <w:numPr>
          <w:ilvl w:val="0"/>
          <w:numId w:val="16"/>
        </w:numPr>
        <w:tabs>
          <w:tab w:val="clear" w:pos="234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Совместно разрабатывают план мероприятий по выполнению настоящего коллективного договора.</w:t>
      </w:r>
    </w:p>
    <w:p w:rsidR="001F34FD" w:rsidRPr="00CF23AC" w:rsidRDefault="001F34FD" w:rsidP="001F34FD">
      <w:pPr>
        <w:pStyle w:val="a4"/>
        <w:numPr>
          <w:ilvl w:val="0"/>
          <w:numId w:val="16"/>
        </w:numPr>
        <w:tabs>
          <w:tab w:val="clear" w:pos="234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Осуществляют </w:t>
      </w:r>
      <w:proofErr w:type="gramStart"/>
      <w:r w:rsidRPr="00A14DDD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A14DDD">
        <w:rPr>
          <w:rFonts w:ascii="Times New Roman" w:hAnsi="Times New Roman"/>
          <w:color w:val="auto"/>
          <w:sz w:val="24"/>
          <w:szCs w:val="24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</w:t>
      </w:r>
      <w:r w:rsidRPr="00CF23AC">
        <w:rPr>
          <w:rFonts w:ascii="Times New Roman" w:hAnsi="Times New Roman"/>
          <w:color w:val="auto"/>
          <w:sz w:val="24"/>
          <w:szCs w:val="24"/>
        </w:rPr>
        <w:t>Общем собрании в конце календарного года.</w:t>
      </w:r>
    </w:p>
    <w:p w:rsidR="001F34FD" w:rsidRPr="00A14DDD" w:rsidRDefault="001F34FD" w:rsidP="001F34FD">
      <w:pPr>
        <w:pStyle w:val="a4"/>
        <w:numPr>
          <w:ilvl w:val="0"/>
          <w:numId w:val="16"/>
        </w:numPr>
        <w:tabs>
          <w:tab w:val="clear" w:pos="234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Рассматривают в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1F34FD" w:rsidRPr="00A14DDD" w:rsidRDefault="001F34FD" w:rsidP="001F34FD">
      <w:pPr>
        <w:pStyle w:val="a4"/>
        <w:numPr>
          <w:ilvl w:val="0"/>
          <w:numId w:val="16"/>
        </w:numPr>
        <w:tabs>
          <w:tab w:val="clear" w:pos="234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Соблюдают установленный </w:t>
      </w:r>
      <w:r>
        <w:rPr>
          <w:rFonts w:ascii="Times New Roman" w:hAnsi="Times New Roman"/>
          <w:color w:val="auto"/>
          <w:sz w:val="24"/>
          <w:szCs w:val="24"/>
        </w:rPr>
        <w:t xml:space="preserve">федеральным </w:t>
      </w:r>
      <w:r w:rsidRPr="00A14DDD">
        <w:rPr>
          <w:rFonts w:ascii="Times New Roman" w:hAnsi="Times New Roman"/>
          <w:color w:val="auto"/>
          <w:sz w:val="24"/>
          <w:szCs w:val="24"/>
        </w:rPr>
        <w:t>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1F34FD" w:rsidRPr="00A14DDD" w:rsidRDefault="001F34FD" w:rsidP="001F34FD">
      <w:pPr>
        <w:pStyle w:val="a4"/>
        <w:numPr>
          <w:ilvl w:val="0"/>
          <w:numId w:val="16"/>
        </w:numPr>
        <w:tabs>
          <w:tab w:val="clear" w:pos="234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 xml:space="preserve"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</w:t>
      </w:r>
      <w:r>
        <w:rPr>
          <w:rFonts w:ascii="Times New Roman" w:hAnsi="Times New Roman"/>
          <w:color w:val="auto"/>
          <w:sz w:val="24"/>
          <w:szCs w:val="24"/>
        </w:rPr>
        <w:t xml:space="preserve">федеральным </w:t>
      </w:r>
      <w:r w:rsidRPr="00A14DDD">
        <w:rPr>
          <w:rFonts w:ascii="Times New Roman" w:hAnsi="Times New Roman"/>
          <w:color w:val="auto"/>
          <w:sz w:val="24"/>
          <w:szCs w:val="24"/>
        </w:rPr>
        <w:t>законодательством.</w:t>
      </w:r>
    </w:p>
    <w:p w:rsidR="001F34FD" w:rsidRPr="00A14DDD" w:rsidRDefault="001F34FD" w:rsidP="001F34FD">
      <w:pPr>
        <w:pStyle w:val="a4"/>
        <w:numPr>
          <w:ilvl w:val="0"/>
          <w:numId w:val="16"/>
        </w:numPr>
        <w:tabs>
          <w:tab w:val="clear" w:pos="234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Настоящий коллективный договор действует в течение трех лет со дня подписания.</w:t>
      </w:r>
    </w:p>
    <w:p w:rsidR="001F34FD" w:rsidRPr="00A14DDD" w:rsidRDefault="001F34FD" w:rsidP="001F34FD">
      <w:pPr>
        <w:pStyle w:val="a4"/>
        <w:numPr>
          <w:ilvl w:val="0"/>
          <w:numId w:val="16"/>
        </w:numPr>
        <w:tabs>
          <w:tab w:val="clear" w:pos="234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Стороны имеют право продлевать действие коллективного договора на срок не более трех лет.</w:t>
      </w:r>
    </w:p>
    <w:p w:rsidR="001F34FD" w:rsidRPr="004769BC" w:rsidRDefault="001F34FD" w:rsidP="001F34FD">
      <w:pPr>
        <w:pStyle w:val="a4"/>
        <w:numPr>
          <w:ilvl w:val="0"/>
          <w:numId w:val="16"/>
        </w:numPr>
        <w:tabs>
          <w:tab w:val="clear" w:pos="234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14DDD">
        <w:rPr>
          <w:rFonts w:ascii="Times New Roman" w:hAnsi="Times New Roman"/>
          <w:color w:val="auto"/>
          <w:sz w:val="24"/>
          <w:szCs w:val="24"/>
        </w:rPr>
        <w:t>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1F34FD" w:rsidRDefault="001F34FD" w:rsidP="001F34FD">
      <w:pPr>
        <w:tabs>
          <w:tab w:val="left" w:pos="270"/>
        </w:tabs>
        <w:sectPr w:rsidR="001F34FD" w:rsidSect="00723FA4">
          <w:footerReference w:type="default" r:id="rId11"/>
          <w:pgSz w:w="11906" w:h="16838" w:code="9"/>
          <w:pgMar w:top="1134" w:right="851" w:bottom="1134" w:left="1259" w:header="709" w:footer="709" w:gutter="0"/>
          <w:pgNumType w:start="1"/>
          <w:cols w:space="708"/>
          <w:docGrid w:linePitch="360"/>
        </w:sectPr>
      </w:pPr>
      <w:r>
        <w:tab/>
      </w:r>
    </w:p>
    <w:p w:rsidR="00293A2D" w:rsidRPr="00EB4B2A" w:rsidRDefault="00E27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293A2D" w:rsidRPr="00EB4B2A" w:rsidSect="0081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93" w:rsidRDefault="00041A93" w:rsidP="00E55CCE">
      <w:pPr>
        <w:spacing w:after="0" w:line="240" w:lineRule="auto"/>
      </w:pPr>
      <w:r>
        <w:separator/>
      </w:r>
    </w:p>
  </w:endnote>
  <w:endnote w:type="continuationSeparator" w:id="0">
    <w:p w:rsidR="00041A93" w:rsidRDefault="00041A93" w:rsidP="00E5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EE" w:rsidRDefault="00880966" w:rsidP="00CF228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244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7462">
      <w:rPr>
        <w:rStyle w:val="a9"/>
        <w:noProof/>
      </w:rPr>
      <w:t>1</w:t>
    </w:r>
    <w:r>
      <w:rPr>
        <w:rStyle w:val="a9"/>
      </w:rPr>
      <w:fldChar w:fldCharType="end"/>
    </w:r>
  </w:p>
  <w:p w:rsidR="00402BEE" w:rsidRDefault="00B27462" w:rsidP="00DF333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93" w:rsidRDefault="00041A93" w:rsidP="00E55CCE">
      <w:pPr>
        <w:spacing w:after="0" w:line="240" w:lineRule="auto"/>
      </w:pPr>
      <w:r>
        <w:separator/>
      </w:r>
    </w:p>
  </w:footnote>
  <w:footnote w:type="continuationSeparator" w:id="0">
    <w:p w:rsidR="00041A93" w:rsidRDefault="00041A93" w:rsidP="00E5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A8D4C4"/>
    <w:lvl w:ilvl="0">
      <w:numFmt w:val="bullet"/>
      <w:lvlText w:val="*"/>
      <w:lvlJc w:val="left"/>
    </w:lvl>
  </w:abstractNum>
  <w:abstractNum w:abstractNumId="1">
    <w:nsid w:val="014B3EFD"/>
    <w:multiLevelType w:val="hybridMultilevel"/>
    <w:tmpl w:val="873C9E5C"/>
    <w:lvl w:ilvl="0" w:tplc="77EE732C">
      <w:start w:val="1"/>
      <w:numFmt w:val="bullet"/>
      <w:lvlText w:val="–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6019B"/>
    <w:multiLevelType w:val="singleLevel"/>
    <w:tmpl w:val="97CCF820"/>
    <w:lvl w:ilvl="0">
      <w:start w:val="12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03EB7969"/>
    <w:multiLevelType w:val="singleLevel"/>
    <w:tmpl w:val="E71A6D9A"/>
    <w:lvl w:ilvl="0">
      <w:start w:val="4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55E19D5"/>
    <w:multiLevelType w:val="singleLevel"/>
    <w:tmpl w:val="5CB4F102"/>
    <w:lvl w:ilvl="0">
      <w:start w:val="2"/>
      <w:numFmt w:val="decimal"/>
      <w:lvlText w:val="5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5">
    <w:nsid w:val="089B4201"/>
    <w:multiLevelType w:val="hybridMultilevel"/>
    <w:tmpl w:val="B060CAF0"/>
    <w:lvl w:ilvl="0" w:tplc="1220C528">
      <w:start w:val="1"/>
      <w:numFmt w:val="decimal"/>
      <w:lvlText w:val="8.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FF56E2"/>
    <w:multiLevelType w:val="hybridMultilevel"/>
    <w:tmpl w:val="9488B31C"/>
    <w:lvl w:ilvl="0" w:tplc="781C5D42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E732C">
      <w:start w:val="1"/>
      <w:numFmt w:val="bullet"/>
      <w:lvlText w:val="–"/>
      <w:lvlJc w:val="left"/>
      <w:pPr>
        <w:tabs>
          <w:tab w:val="num" w:pos="1800"/>
        </w:tabs>
        <w:ind w:left="1647" w:hanging="567"/>
      </w:pPr>
      <w:rPr>
        <w:rFonts w:ascii="Times New Roman" w:hAnsi="Times New Roman" w:cs="Times New Roman" w:hint="default"/>
      </w:rPr>
    </w:lvl>
    <w:lvl w:ilvl="2" w:tplc="469073A8">
      <w:start w:val="3"/>
      <w:numFmt w:val="decimal"/>
      <w:lvlText w:val="6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152D33"/>
    <w:multiLevelType w:val="hybridMultilevel"/>
    <w:tmpl w:val="FA32F5BA"/>
    <w:lvl w:ilvl="0" w:tplc="02F24E0C">
      <w:start w:val="1"/>
      <w:numFmt w:val="decimal"/>
      <w:lvlText w:val="9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EC0E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4313E"/>
    <w:multiLevelType w:val="multilevel"/>
    <w:tmpl w:val="429A9E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18"/>
        </w:tabs>
        <w:ind w:left="41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4"/>
        </w:tabs>
        <w:ind w:left="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70"/>
        </w:tabs>
        <w:ind w:left="1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6"/>
        </w:tabs>
        <w:ind w:left="1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  <w:rPr>
        <w:rFonts w:hint="default"/>
      </w:rPr>
    </w:lvl>
  </w:abstractNum>
  <w:abstractNum w:abstractNumId="9">
    <w:nsid w:val="0D925890"/>
    <w:multiLevelType w:val="hybridMultilevel"/>
    <w:tmpl w:val="66649D64"/>
    <w:lvl w:ilvl="0" w:tplc="5CDE2880">
      <w:start w:val="1"/>
      <w:numFmt w:val="russianLow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91BD6"/>
    <w:multiLevelType w:val="hybridMultilevel"/>
    <w:tmpl w:val="110EC1A0"/>
    <w:lvl w:ilvl="0" w:tplc="22BCE3D0">
      <w:start w:val="2"/>
      <w:numFmt w:val="decimal"/>
      <w:lvlText w:val="5.14.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77EE732C">
      <w:start w:val="1"/>
      <w:numFmt w:val="bullet"/>
      <w:lvlText w:val="–"/>
      <w:lvlJc w:val="left"/>
      <w:pPr>
        <w:tabs>
          <w:tab w:val="num" w:pos="1855"/>
        </w:tabs>
        <w:ind w:left="1702" w:hanging="56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97779"/>
    <w:multiLevelType w:val="hybridMultilevel"/>
    <w:tmpl w:val="3E629D1C"/>
    <w:lvl w:ilvl="0" w:tplc="96B89772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A4A2CC">
      <w:start w:val="1"/>
      <w:numFmt w:val="decimal"/>
      <w:lvlText w:val="4.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F63094"/>
    <w:multiLevelType w:val="singleLevel"/>
    <w:tmpl w:val="C4F2F5EC"/>
    <w:lvl w:ilvl="0">
      <w:start w:val="7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177A601D"/>
    <w:multiLevelType w:val="hybridMultilevel"/>
    <w:tmpl w:val="2A383414"/>
    <w:lvl w:ilvl="0" w:tplc="77EE732C">
      <w:start w:val="1"/>
      <w:numFmt w:val="bullet"/>
      <w:lvlText w:val="–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0D3B19"/>
    <w:multiLevelType w:val="singleLevel"/>
    <w:tmpl w:val="C2D62B20"/>
    <w:lvl w:ilvl="0">
      <w:start w:val="5"/>
      <w:numFmt w:val="decimal"/>
      <w:lvlText w:val="9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5">
    <w:nsid w:val="1AF427EC"/>
    <w:multiLevelType w:val="multilevel"/>
    <w:tmpl w:val="6C78A93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C9B118B"/>
    <w:multiLevelType w:val="singleLevel"/>
    <w:tmpl w:val="8E803F1A"/>
    <w:lvl w:ilvl="0">
      <w:start w:val="5"/>
      <w:numFmt w:val="decimal"/>
      <w:lvlText w:val="3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7">
    <w:nsid w:val="1CF174BF"/>
    <w:multiLevelType w:val="multilevel"/>
    <w:tmpl w:val="94C260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4"/>
        </w:tabs>
        <w:ind w:left="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70"/>
        </w:tabs>
        <w:ind w:left="1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6"/>
        </w:tabs>
        <w:ind w:left="1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  <w:rPr>
        <w:rFonts w:hint="default"/>
      </w:rPr>
    </w:lvl>
  </w:abstractNum>
  <w:abstractNum w:abstractNumId="18">
    <w:nsid w:val="1D5F0ECE"/>
    <w:multiLevelType w:val="hybridMultilevel"/>
    <w:tmpl w:val="3CE4534E"/>
    <w:lvl w:ilvl="0" w:tplc="84A06640">
      <w:start w:val="1"/>
      <w:numFmt w:val="decimal"/>
      <w:lvlText w:val="5.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46729A"/>
    <w:multiLevelType w:val="hybridMultilevel"/>
    <w:tmpl w:val="9C6EA49A"/>
    <w:lvl w:ilvl="0" w:tplc="9232FAAA">
      <w:start w:val="1"/>
      <w:numFmt w:val="decimal"/>
      <w:lvlText w:val="6.6.%1.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81379"/>
    <w:multiLevelType w:val="hybridMultilevel"/>
    <w:tmpl w:val="9C26F5B0"/>
    <w:lvl w:ilvl="0" w:tplc="2F08AEC4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754E57"/>
    <w:multiLevelType w:val="singleLevel"/>
    <w:tmpl w:val="48C07A8C"/>
    <w:lvl w:ilvl="0">
      <w:start w:val="10"/>
      <w:numFmt w:val="decimal"/>
      <w:lvlText w:val="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2">
    <w:nsid w:val="2A152594"/>
    <w:multiLevelType w:val="singleLevel"/>
    <w:tmpl w:val="D2602B0A"/>
    <w:lvl w:ilvl="0">
      <w:start w:val="11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3">
    <w:nsid w:val="2DB93EC5"/>
    <w:multiLevelType w:val="hybridMultilevel"/>
    <w:tmpl w:val="CBF27BCA"/>
    <w:lvl w:ilvl="0" w:tplc="922AE50A">
      <w:start w:val="10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AA6D34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D320DD"/>
    <w:multiLevelType w:val="singleLevel"/>
    <w:tmpl w:val="C9544450"/>
    <w:lvl w:ilvl="0">
      <w:start w:val="5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2F9651CE"/>
    <w:multiLevelType w:val="hybridMultilevel"/>
    <w:tmpl w:val="3AD2147C"/>
    <w:lvl w:ilvl="0" w:tplc="77EE732C">
      <w:start w:val="1"/>
      <w:numFmt w:val="bullet"/>
      <w:lvlText w:val="–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763B07"/>
    <w:multiLevelType w:val="multilevel"/>
    <w:tmpl w:val="7E12008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D94306"/>
    <w:multiLevelType w:val="multilevel"/>
    <w:tmpl w:val="9C6EA49A"/>
    <w:lvl w:ilvl="0">
      <w:start w:val="1"/>
      <w:numFmt w:val="decimal"/>
      <w:lvlText w:val="6.6.%1.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C64B9F"/>
    <w:multiLevelType w:val="hybridMultilevel"/>
    <w:tmpl w:val="24BE09AC"/>
    <w:lvl w:ilvl="0" w:tplc="65749B3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7EE732C">
      <w:start w:val="1"/>
      <w:numFmt w:val="bullet"/>
      <w:lvlText w:val="–"/>
      <w:lvlJc w:val="left"/>
      <w:pPr>
        <w:tabs>
          <w:tab w:val="num" w:pos="1800"/>
        </w:tabs>
        <w:ind w:left="1647" w:hanging="56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CD0993"/>
    <w:multiLevelType w:val="singleLevel"/>
    <w:tmpl w:val="F894E398"/>
    <w:lvl w:ilvl="0">
      <w:start w:val="6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0">
    <w:nsid w:val="4B164611"/>
    <w:multiLevelType w:val="multilevel"/>
    <w:tmpl w:val="4170F5C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647" w:hanging="567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6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E35F19"/>
    <w:multiLevelType w:val="hybridMultilevel"/>
    <w:tmpl w:val="FBA6C5C4"/>
    <w:lvl w:ilvl="0" w:tplc="77EE732C">
      <w:start w:val="1"/>
      <w:numFmt w:val="bullet"/>
      <w:lvlText w:val="–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1" w:tplc="84A06640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12C20"/>
    <w:multiLevelType w:val="singleLevel"/>
    <w:tmpl w:val="E7B00AFE"/>
    <w:lvl w:ilvl="0">
      <w:start w:val="14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3">
    <w:nsid w:val="5161370B"/>
    <w:multiLevelType w:val="hybridMultilevel"/>
    <w:tmpl w:val="D54AFC5A"/>
    <w:lvl w:ilvl="0" w:tplc="A0706EFC">
      <w:start w:val="15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6159DC"/>
    <w:multiLevelType w:val="hybridMultilevel"/>
    <w:tmpl w:val="07300456"/>
    <w:lvl w:ilvl="0" w:tplc="77EE732C">
      <w:start w:val="1"/>
      <w:numFmt w:val="bullet"/>
      <w:lvlText w:val="–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206531"/>
    <w:multiLevelType w:val="singleLevel"/>
    <w:tmpl w:val="B7BC4426"/>
    <w:lvl w:ilvl="0">
      <w:start w:val="1"/>
      <w:numFmt w:val="decimal"/>
      <w:lvlText w:val="1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36">
    <w:nsid w:val="5C97450B"/>
    <w:multiLevelType w:val="hybridMultilevel"/>
    <w:tmpl w:val="E8468BC0"/>
    <w:lvl w:ilvl="0" w:tplc="77EE732C">
      <w:start w:val="1"/>
      <w:numFmt w:val="bullet"/>
      <w:lvlText w:val="–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CB4916"/>
    <w:multiLevelType w:val="hybridMultilevel"/>
    <w:tmpl w:val="2DBAB0A8"/>
    <w:lvl w:ilvl="0" w:tplc="77EE732C">
      <w:start w:val="1"/>
      <w:numFmt w:val="bullet"/>
      <w:lvlText w:val="–"/>
      <w:lvlJc w:val="left"/>
      <w:pPr>
        <w:tabs>
          <w:tab w:val="num" w:pos="950"/>
        </w:tabs>
        <w:ind w:left="79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8">
    <w:nsid w:val="60707633"/>
    <w:multiLevelType w:val="singleLevel"/>
    <w:tmpl w:val="8ECA471A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9">
    <w:nsid w:val="649E43AB"/>
    <w:multiLevelType w:val="hybridMultilevel"/>
    <w:tmpl w:val="8B8853C6"/>
    <w:lvl w:ilvl="0" w:tplc="82C2DA0E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D16CBA"/>
    <w:multiLevelType w:val="singleLevel"/>
    <w:tmpl w:val="B2AE3AC8"/>
    <w:lvl w:ilvl="0">
      <w:start w:val="1"/>
      <w:numFmt w:val="decimal"/>
      <w:lvlText w:val="2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41">
    <w:nsid w:val="6E771D1A"/>
    <w:multiLevelType w:val="multilevel"/>
    <w:tmpl w:val="DCB24CF2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4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3420DD"/>
    <w:multiLevelType w:val="singleLevel"/>
    <w:tmpl w:val="E2904324"/>
    <w:lvl w:ilvl="0">
      <w:start w:val="8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3">
    <w:nsid w:val="71995BCA"/>
    <w:multiLevelType w:val="singleLevel"/>
    <w:tmpl w:val="48D22B10"/>
    <w:lvl w:ilvl="0">
      <w:start w:val="9"/>
      <w:numFmt w:val="decimal"/>
      <w:lvlText w:val="5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4">
    <w:nsid w:val="75A16852"/>
    <w:multiLevelType w:val="hybridMultilevel"/>
    <w:tmpl w:val="E2DCA3D8"/>
    <w:lvl w:ilvl="0" w:tplc="77EE732C">
      <w:start w:val="1"/>
      <w:numFmt w:val="bullet"/>
      <w:lvlText w:val="–"/>
      <w:lvlJc w:val="left"/>
      <w:pPr>
        <w:tabs>
          <w:tab w:val="num" w:pos="1008"/>
        </w:tabs>
        <w:ind w:left="855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>
    <w:nsid w:val="77F658CE"/>
    <w:multiLevelType w:val="hybridMultilevel"/>
    <w:tmpl w:val="3D9636F2"/>
    <w:lvl w:ilvl="0" w:tplc="71181B88">
      <w:start w:val="1"/>
      <w:numFmt w:val="decimal"/>
      <w:lvlText w:val="6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AD4F36"/>
    <w:multiLevelType w:val="hybridMultilevel"/>
    <w:tmpl w:val="7FF2D632"/>
    <w:lvl w:ilvl="0" w:tplc="844A6DAC">
      <w:start w:val="5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A65D3E">
      <w:start w:val="1"/>
      <w:numFmt w:val="decimal"/>
      <w:lvlText w:val="5.14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77EE732C">
      <w:start w:val="1"/>
      <w:numFmt w:val="bullet"/>
      <w:lvlText w:val="–"/>
      <w:lvlJc w:val="left"/>
      <w:pPr>
        <w:tabs>
          <w:tab w:val="num" w:pos="2700"/>
        </w:tabs>
        <w:ind w:left="2547" w:hanging="567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9"/>
  </w:num>
  <w:num w:numId="4">
    <w:abstractNumId w:val="34"/>
  </w:num>
  <w:num w:numId="5">
    <w:abstractNumId w:val="23"/>
  </w:num>
  <w:num w:numId="6">
    <w:abstractNumId w:val="11"/>
  </w:num>
  <w:num w:numId="7">
    <w:abstractNumId w:val="18"/>
  </w:num>
  <w:num w:numId="8">
    <w:abstractNumId w:val="31"/>
  </w:num>
  <w:num w:numId="9">
    <w:abstractNumId w:val="46"/>
  </w:num>
  <w:num w:numId="10">
    <w:abstractNumId w:val="10"/>
  </w:num>
  <w:num w:numId="11">
    <w:abstractNumId w:val="33"/>
  </w:num>
  <w:num w:numId="12">
    <w:abstractNumId w:val="6"/>
  </w:num>
  <w:num w:numId="13">
    <w:abstractNumId w:val="39"/>
  </w:num>
  <w:num w:numId="14">
    <w:abstractNumId w:val="19"/>
  </w:num>
  <w:num w:numId="15">
    <w:abstractNumId w:val="5"/>
  </w:num>
  <w:num w:numId="16">
    <w:abstractNumId w:val="7"/>
  </w:num>
  <w:num w:numId="17">
    <w:abstractNumId w:val="35"/>
  </w:num>
  <w:num w:numId="18">
    <w:abstractNumId w:val="4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2"/>
  </w:num>
  <w:num w:numId="21">
    <w:abstractNumId w:val="21"/>
  </w:num>
  <w:num w:numId="22">
    <w:abstractNumId w:val="2"/>
  </w:num>
  <w:num w:numId="23">
    <w:abstractNumId w:val="16"/>
  </w:num>
  <w:num w:numId="24">
    <w:abstractNumId w:val="16"/>
    <w:lvlOverride w:ilvl="0">
      <w:lvl w:ilvl="0">
        <w:start w:val="5"/>
        <w:numFmt w:val="decimal"/>
        <w:lvlText w:val="3.%1.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</w:num>
  <w:num w:numId="26">
    <w:abstractNumId w:val="3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4"/>
  </w:num>
  <w:num w:numId="30">
    <w:abstractNumId w:val="29"/>
  </w:num>
  <w:num w:numId="31">
    <w:abstractNumId w:val="43"/>
  </w:num>
  <w:num w:numId="32">
    <w:abstractNumId w:val="38"/>
  </w:num>
  <w:num w:numId="33">
    <w:abstractNumId w:val="24"/>
  </w:num>
  <w:num w:numId="34">
    <w:abstractNumId w:val="12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4"/>
  </w:num>
  <w:num w:numId="37">
    <w:abstractNumId w:val="44"/>
  </w:num>
  <w:num w:numId="38">
    <w:abstractNumId w:val="13"/>
  </w:num>
  <w:num w:numId="39">
    <w:abstractNumId w:val="1"/>
  </w:num>
  <w:num w:numId="40">
    <w:abstractNumId w:val="37"/>
  </w:num>
  <w:num w:numId="41">
    <w:abstractNumId w:val="36"/>
  </w:num>
  <w:num w:numId="42">
    <w:abstractNumId w:val="25"/>
  </w:num>
  <w:num w:numId="43">
    <w:abstractNumId w:val="8"/>
  </w:num>
  <w:num w:numId="44">
    <w:abstractNumId w:val="17"/>
  </w:num>
  <w:num w:numId="45">
    <w:abstractNumId w:val="41"/>
  </w:num>
  <w:num w:numId="46">
    <w:abstractNumId w:val="30"/>
  </w:num>
  <w:num w:numId="47">
    <w:abstractNumId w:val="27"/>
  </w:num>
  <w:num w:numId="48">
    <w:abstractNumId w:val="45"/>
  </w:num>
  <w:num w:numId="49">
    <w:abstractNumId w:val="15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859"/>
    <w:rsid w:val="00000BAC"/>
    <w:rsid w:val="00033196"/>
    <w:rsid w:val="00041A93"/>
    <w:rsid w:val="0005336E"/>
    <w:rsid w:val="001A347D"/>
    <w:rsid w:val="001F34FD"/>
    <w:rsid w:val="00293A2D"/>
    <w:rsid w:val="003256B2"/>
    <w:rsid w:val="003E441C"/>
    <w:rsid w:val="00450859"/>
    <w:rsid w:val="00451702"/>
    <w:rsid w:val="006031BB"/>
    <w:rsid w:val="006D2449"/>
    <w:rsid w:val="007409F4"/>
    <w:rsid w:val="00780956"/>
    <w:rsid w:val="00801105"/>
    <w:rsid w:val="00815EAE"/>
    <w:rsid w:val="00816AFF"/>
    <w:rsid w:val="00880966"/>
    <w:rsid w:val="008F774B"/>
    <w:rsid w:val="00916180"/>
    <w:rsid w:val="00A53B62"/>
    <w:rsid w:val="00AD0985"/>
    <w:rsid w:val="00AF7F75"/>
    <w:rsid w:val="00B27462"/>
    <w:rsid w:val="00B9564C"/>
    <w:rsid w:val="00BE1A2B"/>
    <w:rsid w:val="00C00BE4"/>
    <w:rsid w:val="00D129BF"/>
    <w:rsid w:val="00D67C95"/>
    <w:rsid w:val="00DA2CCA"/>
    <w:rsid w:val="00DB2047"/>
    <w:rsid w:val="00DF63F4"/>
    <w:rsid w:val="00E277CD"/>
    <w:rsid w:val="00E55CCE"/>
    <w:rsid w:val="00E650A9"/>
    <w:rsid w:val="00E92714"/>
    <w:rsid w:val="00EB4B2A"/>
    <w:rsid w:val="00F7788B"/>
    <w:rsid w:val="00FA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41C"/>
    <w:pPr>
      <w:spacing w:after="0" w:line="240" w:lineRule="auto"/>
    </w:pPr>
  </w:style>
  <w:style w:type="paragraph" w:styleId="a4">
    <w:name w:val="Normal (Web)"/>
    <w:basedOn w:val="a"/>
    <w:rsid w:val="00AF7F7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styleId="a5">
    <w:name w:val="Strong"/>
    <w:qFormat/>
    <w:rsid w:val="001F34FD"/>
    <w:rPr>
      <w:b/>
      <w:bCs/>
    </w:rPr>
  </w:style>
  <w:style w:type="table" w:styleId="a6">
    <w:name w:val="Table Grid"/>
    <w:basedOn w:val="a1"/>
    <w:uiPriority w:val="59"/>
    <w:rsid w:val="001F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F34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F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rsid w:val="001F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F34F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F34FD"/>
  </w:style>
  <w:style w:type="paragraph" w:styleId="aa">
    <w:name w:val="header"/>
    <w:basedOn w:val="a"/>
    <w:link w:val="ab"/>
    <w:rsid w:val="001F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F34F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1F34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F34FD"/>
    <w:rPr>
      <w:rFonts w:ascii="Tahoma" w:eastAsia="Times New Roman" w:hAnsi="Tahoma" w:cs="Tahoma"/>
      <w:sz w:val="16"/>
      <w:szCs w:val="16"/>
    </w:rPr>
  </w:style>
  <w:style w:type="character" w:customStyle="1" w:styleId="ae">
    <w:name w:val="Основной текст_"/>
    <w:link w:val="1"/>
    <w:rsid w:val="001F34FD"/>
    <w:rPr>
      <w:shd w:val="clear" w:color="auto" w:fill="FFFFFF"/>
    </w:rPr>
  </w:style>
  <w:style w:type="paragraph" w:customStyle="1" w:styleId="1">
    <w:name w:val="Основной текст1"/>
    <w:basedOn w:val="a"/>
    <w:link w:val="ae"/>
    <w:rsid w:val="001F34FD"/>
    <w:pPr>
      <w:widowControl w:val="0"/>
      <w:shd w:val="clear" w:color="auto" w:fill="FFFFFF"/>
      <w:spacing w:after="0" w:line="240" w:lineRule="auto"/>
      <w:ind w:firstLine="20"/>
      <w:jc w:val="both"/>
    </w:pPr>
  </w:style>
  <w:style w:type="character" w:styleId="af">
    <w:name w:val="Hyperlink"/>
    <w:uiPriority w:val="99"/>
    <w:unhideWhenUsed/>
    <w:rsid w:val="001F34FD"/>
    <w:rPr>
      <w:strike w:val="0"/>
      <w:dstrike w:val="0"/>
      <w:color w:val="666699"/>
      <w:u w:val="none"/>
      <w:effect w:val="none"/>
    </w:rPr>
  </w:style>
  <w:style w:type="character" w:customStyle="1" w:styleId="af0">
    <w:name w:val="Подпись к таблице_"/>
    <w:link w:val="af1"/>
    <w:rsid w:val="001F34FD"/>
    <w:rPr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1F34FD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31517/db2612f14c3e99cfba6aa7dc4e73dfb7da408f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97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030C-76B5-41E1-ADE9-DEE57CFE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2019-10-04T08:01:00Z</dcterms:created>
  <dcterms:modified xsi:type="dcterms:W3CDTF">2019-10-04T08:11:00Z</dcterms:modified>
</cp:coreProperties>
</file>