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7F1F" w:rsidRDefault="00016CD3" w:rsidP="00CF7F1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="00CF7F1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Конспект занятия  «</w:t>
      </w:r>
      <w:proofErr w:type="spellStart"/>
      <w:r w:rsidR="00CF7F1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Кубачинский</w:t>
      </w:r>
      <w:proofErr w:type="spellEnd"/>
      <w:r w:rsidR="00CF7F1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орнамент»</w:t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</w:t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 Воспитание любви к родному краю через изобразительное искусство.</w:t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 Расширить знания обучающихся о народных художественных промысловых центрах Дагестана, родного края.</w:t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 Повысить интерес к традициям народного искусства.</w:t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Задачи:</w:t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учить составлять элементы </w:t>
      </w:r>
      <w:proofErr w:type="spellStart"/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кубачинского</w:t>
      </w:r>
      <w:proofErr w:type="spellEnd"/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орнамента</w:t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сочинять из этих элементов композицию</w:t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развивать навыки работы средствами </w:t>
      </w:r>
      <w:proofErr w:type="spellStart"/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кубачинского</w:t>
      </w:r>
      <w:proofErr w:type="spellEnd"/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орнамента</w:t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развивать умения творчески подходить к работе.</w:t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воспитывать у детей интерес к народному творчеству.</w:t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Методы занятия:</w:t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Объяснительно-иллюстративный, наглядный, практический</w:t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Форма организации:</w:t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Коллективная, индивидуальная</w:t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  <w:t>Предварительная работа:</w:t>
      </w:r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С воспитанниками проводятся беседы о родном крае, об истории костюма и о знаниях </w:t>
      </w:r>
      <w:proofErr w:type="spellStart"/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кубачинского</w:t>
      </w:r>
      <w:proofErr w:type="spellEnd"/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орнамента.</w:t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  <w:t>Оборудование для педагога:</w:t>
      </w:r>
    </w:p>
    <w:p w:rsidR="00CF7F1F" w:rsidRPr="00CF7F1F" w:rsidRDefault="00CF7F1F" w:rsidP="00CF7F1F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зарисовки с </w:t>
      </w:r>
      <w:proofErr w:type="spellStart"/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кубачинскими</w:t>
      </w:r>
      <w:proofErr w:type="spellEnd"/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элементами</w:t>
      </w:r>
    </w:p>
    <w:p w:rsidR="00CF7F1F" w:rsidRPr="00CF7F1F" w:rsidRDefault="00CF7F1F" w:rsidP="00CF7F1F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наглядные пособия: </w:t>
      </w:r>
      <w:proofErr w:type="spellStart"/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кубачинская</w:t>
      </w:r>
      <w:proofErr w:type="spellEnd"/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одежда, кинжал и кувшин с </w:t>
      </w:r>
      <w:proofErr w:type="spellStart"/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кубачинским</w:t>
      </w:r>
      <w:proofErr w:type="spellEnd"/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орнаментом.</w:t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  <w:t>Материалы для обучающихся </w:t>
      </w:r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</w:t>
      </w:r>
    </w:p>
    <w:p w:rsidR="00CF7F1F" w:rsidRPr="00CF7F1F" w:rsidRDefault="00880F57" w:rsidP="00CF7F1F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бумага А4</w:t>
      </w:r>
      <w:r w:rsidR="00CF7F1F"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карандаш, ластик, кисточки трёх видов 3 и 5, палитра, краски акварельные и гуашь (золотистая и серебристая)</w:t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F7F1F" w:rsidRPr="00CF7F1F" w:rsidRDefault="00CF7F1F" w:rsidP="00CF7F1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Ход занятий:</w:t>
      </w:r>
    </w:p>
    <w:p w:rsidR="00CF7F1F" w:rsidRPr="00CF7F1F" w:rsidRDefault="00CF7F1F" w:rsidP="00CF7F1F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Организационный момент: проверка готовности к занятию, правила ТБ на занятиях ИЗО</w:t>
      </w:r>
    </w:p>
    <w:p w:rsidR="00CF7F1F" w:rsidRPr="00CF7F1F" w:rsidRDefault="00CF7F1F" w:rsidP="00CF7F1F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Вводная часть.</w:t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Педагог: Сегодня разговор на нашем занятие пойдёт о народных ремеслах Дагестана. Наш край обладает большой разновидностей национальностей и каждая имеет свой промысел. Какие вы знаете национальности и знаете ли вы, каким промыслом они занимаются?</w:t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Дети:</w:t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Среди даргинцев славится посёлок </w:t>
      </w:r>
      <w:proofErr w:type="spellStart"/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Кубачи</w:t>
      </w:r>
      <w:proofErr w:type="spellEnd"/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как </w:t>
      </w:r>
      <w:proofErr w:type="spellStart"/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златокузнецы</w:t>
      </w:r>
      <w:proofErr w:type="spellEnd"/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ювелирных изделий.</w:t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Аварцы славится селом Унцукуль, которые занимаются таким промыслом, как серебряной насечкой по дереву.</w:t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Село </w:t>
      </w:r>
      <w:proofErr w:type="spellStart"/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Балхар</w:t>
      </w:r>
      <w:proofErr w:type="spellEnd"/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</w:t>
      </w:r>
      <w:proofErr w:type="spellStart"/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лакское</w:t>
      </w:r>
      <w:proofErr w:type="spellEnd"/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село, которое славится гончарным производством.</w:t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Табасаранцы славятся ковроткачеством и </w:t>
      </w:r>
      <w:proofErr w:type="spellStart"/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тд</w:t>
      </w:r>
      <w:proofErr w:type="spellEnd"/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Педагог: Орнамент является важнейшей частью народно - декоративного искусства.</w:t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Прежде чем, перейти к нашей теме, давайте с вами вспомним, что мы знаем из темы «Искусство орнамента»</w:t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Работа по карточкам. Дети готовят ответы на вопросы.</w:t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1.Что такое орнамент?</w:t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 С каким словом связан термин «орнамент»?</w:t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 Каким бывает орнамент?</w:t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4. Назовите виды орнамента.</w:t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5. Назовите типы орнамента.</w:t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6.Что такое Ритм в орнаменте?</w:t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7. Что такое Симметрия в орнаменте?</w:t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8. Для чего служит орнамент?</w:t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(Заслушать ответы детей)</w:t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Педагог: В орнаментах разных народов можно увидеть одни и те же мотивы, сюжеты, темы. Но в каждом орнаменте сохраняется ярко выраженный национальный характер орнамента. И сегодня мы познакомимся с </w:t>
      </w:r>
      <w:proofErr w:type="spellStart"/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Кубачинским</w:t>
      </w:r>
      <w:proofErr w:type="spellEnd"/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орнаментом.</w:t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Кубачинский</w:t>
      </w:r>
      <w:proofErr w:type="spellEnd"/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орнамент </w:t>
      </w:r>
      <w:r w:rsidRPr="00CF7F1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используют преимущественно для изготовления ювелирных изделий из серебра:</w:t>
      </w:r>
    </w:p>
    <w:p w:rsidR="00CF7F1F" w:rsidRPr="00CF7F1F" w:rsidRDefault="00CF7F1F" w:rsidP="00CF7F1F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Ножи (кинжалы)</w:t>
      </w:r>
    </w:p>
    <w:p w:rsidR="00CF7F1F" w:rsidRPr="00CF7F1F" w:rsidRDefault="00CF7F1F" w:rsidP="00CF7F1F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Сервизы (чаще всего кувшины, подносы и чашки)</w:t>
      </w:r>
    </w:p>
    <w:p w:rsidR="00CF7F1F" w:rsidRPr="00CF7F1F" w:rsidRDefault="00CF7F1F" w:rsidP="00CF7F1F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Украшения</w:t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C1C5B97" wp14:editId="46F28F3D">
            <wp:extent cx="5486400" cy="3238500"/>
            <wp:effectExtent l="0" t="0" r="0" b="0"/>
            <wp:docPr id="1" name="Рисунок 1" descr="hello_html_m4fe897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4fe897a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013AF8B" wp14:editId="7E422B14">
            <wp:extent cx="4248150" cy="3076575"/>
            <wp:effectExtent l="0" t="0" r="0" b="9525"/>
            <wp:docPr id="2" name="Рисунок 2" descr="hello_html_1bc032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1bc0324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F8F7DF2" wp14:editId="1EDF85EE">
            <wp:extent cx="4743450" cy="4410075"/>
            <wp:effectExtent l="0" t="0" r="0" b="9525"/>
            <wp:docPr id="3" name="Рисунок 3" descr="hello_html_m391ec0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391ec0b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A9D3325" wp14:editId="4BBFC697">
            <wp:extent cx="4410075" cy="4143375"/>
            <wp:effectExtent l="0" t="0" r="9525" b="9525"/>
            <wp:docPr id="4" name="Рисунок 4" descr="hello_html_m1c9279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1c92791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F7F1F" w:rsidRPr="00CF7F1F" w:rsidRDefault="00CF7F1F" w:rsidP="00CF7F1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Ознакомление с промыслами народов Дагестана</w:t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Педагог: Так в каком же дагестанском посёлке изготавливают серебряные и золотые изделия и расписывают растительным орнаментом</w:t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Дети: В посёлке </w:t>
      </w:r>
      <w:proofErr w:type="spellStart"/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Кубачи</w:t>
      </w:r>
      <w:proofErr w:type="spellEnd"/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!</w:t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Звучит медленная дагестанская мелодия. На экране слайды с видами посёлка </w:t>
      </w:r>
      <w:proofErr w:type="spellStart"/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Кубачи</w:t>
      </w:r>
      <w:proofErr w:type="spellEnd"/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изделиями </w:t>
      </w:r>
      <w:proofErr w:type="spellStart"/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кубачинского</w:t>
      </w:r>
      <w:proofErr w:type="spellEnd"/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орнамента.</w:t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AE9468C" wp14:editId="02442F85">
            <wp:extent cx="5143500" cy="3095625"/>
            <wp:effectExtent l="0" t="0" r="0" b="9525"/>
            <wp:docPr id="5" name="Рисунок 5" descr="hello_html_m1a1b5a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1a1b5a7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Педагог: </w:t>
      </w:r>
      <w:proofErr w:type="spellStart"/>
      <w:r w:rsidRPr="00CF7F1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Кубачи</w:t>
      </w:r>
      <w:proofErr w:type="spellEnd"/>
      <w:r w:rsidRPr="00CF7F1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- одно из интереснейших селений в Дагестане, известное ныне не только в России, но и во всем мире работами своих мастеров-ювелиров. В XIX — начале XX века </w:t>
      </w:r>
      <w:proofErr w:type="spellStart"/>
      <w:r w:rsidRPr="00CF7F1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Кубачи</w:t>
      </w:r>
      <w:proofErr w:type="spellEnd"/>
      <w:r w:rsidRPr="00CF7F1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прославились художественной отделкой оружия и изготовлением ювелирных изделий.</w:t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CF7F1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Кубачи</w:t>
      </w:r>
      <w:proofErr w:type="spellEnd"/>
      <w:r w:rsidRPr="00CF7F1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- одно из интереснейших селений в Дагестане, известное ныне не только в России, но и во всем мире работами своих мастеров-ювелиров. В XIX — начале XX века </w:t>
      </w:r>
      <w:proofErr w:type="spellStart"/>
      <w:r w:rsidRPr="00CF7F1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Кубачи</w:t>
      </w:r>
      <w:proofErr w:type="spellEnd"/>
      <w:r w:rsidRPr="00CF7F1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прославились художественной отделкой оружия и изготовлением ювелирных изделий. Внимание ученых привлекала и другая сторона жизни </w:t>
      </w:r>
      <w:proofErr w:type="spellStart"/>
      <w:r w:rsidRPr="00CF7F1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кубачинцев</w:t>
      </w:r>
      <w:proofErr w:type="spellEnd"/>
      <w:r w:rsidRPr="00CF7F1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— большое количество памятников прикладного искусства стран Ближнего Востока и каменных рельефов как вывезенных, так и находящихся по сей день в </w:t>
      </w:r>
      <w:proofErr w:type="spellStart"/>
      <w:r w:rsidRPr="00CF7F1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Кубачи</w:t>
      </w:r>
      <w:proofErr w:type="spellEnd"/>
      <w:r w:rsidRPr="00CF7F1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.</w:t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Отметим, что арабские источники IX—X веков упоминают страну </w:t>
      </w:r>
      <w:proofErr w:type="spellStart"/>
      <w:r w:rsidRPr="00CF7F1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Зерихгеран</w:t>
      </w:r>
      <w:proofErr w:type="spellEnd"/>
      <w:r w:rsidRPr="00CF7F1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(то есть изготовителей кольчуг; в более поздние времена это персидское слово было заменено тюркским эквивалентом </w:t>
      </w:r>
      <w:proofErr w:type="spellStart"/>
      <w:r w:rsidRPr="00CF7F1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Кубачи</w:t>
      </w:r>
      <w:proofErr w:type="spellEnd"/>
      <w:r w:rsidRPr="00CF7F1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и закрепилось в источниках). Исследователи считают, что термин </w:t>
      </w:r>
      <w:proofErr w:type="spellStart"/>
      <w:r w:rsidRPr="00CF7F1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Зерихгеран</w:t>
      </w:r>
      <w:proofErr w:type="spellEnd"/>
      <w:r w:rsidRPr="00CF7F1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не относился к какому-то определенному селению. В этом районе были распространены ислам, христианство и иудаизм. </w:t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главное и самое знаменитое ремесло </w:t>
      </w:r>
      <w:proofErr w:type="spellStart"/>
      <w:r w:rsidRPr="00CF7F1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Кубачей</w:t>
      </w:r>
      <w:proofErr w:type="spellEnd"/>
      <w:r w:rsidRPr="00CF7F1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— производство художественных изделий из металла. Это — оружие, военные доспехи, конская сбруя, всевозможные женские серебряные украшения, предметы домашнего обихода: бронзовые и медные луженые котлы, кувшины, блюда. На древнейшем этапе, как мы предполагаем, </w:t>
      </w:r>
      <w:proofErr w:type="spellStart"/>
      <w:r w:rsidRPr="00CF7F1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кубачинцы</w:t>
      </w:r>
      <w:proofErr w:type="spellEnd"/>
      <w:r w:rsidRPr="00CF7F1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делали все, что необходимо было воинам тех веков, — кольчуги, шлемы, копья, мечи, кинжалы, удила, стремена. Позже они все более разнообразили свои изделия и дошли до кремневых пистолетов и ружей. </w:t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Расцвет кузнечно-литейного производства, мастерства золотых и серебряных дел, резьбы по камню в ауле </w:t>
      </w:r>
      <w:proofErr w:type="spellStart"/>
      <w:r w:rsidRPr="00CF7F1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Кубачи</w:t>
      </w:r>
      <w:proofErr w:type="spellEnd"/>
      <w:r w:rsidRPr="00CF7F1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насчитывает столетия. Выделка кольчуг, панцирей, копий, мечей и другого оружия связана с еще более глубокой древностью. </w:t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14EED47" wp14:editId="4BF17597">
            <wp:extent cx="4400550" cy="3305175"/>
            <wp:effectExtent l="0" t="0" r="0" b="9525"/>
            <wp:docPr id="6" name="Рисунок 6" descr="hello_html_4e4a39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4e4a39f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Выплавку металла древние </w:t>
      </w:r>
      <w:proofErr w:type="spellStart"/>
      <w:r w:rsidRPr="00CF7F1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кубачинцы-зерихгерани</w:t>
      </w:r>
      <w:proofErr w:type="spellEnd"/>
      <w:r w:rsidRPr="00CF7F1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производили из местной руды, которую находили недалеко от своего селения, около аула </w:t>
      </w:r>
      <w:proofErr w:type="spellStart"/>
      <w:r w:rsidRPr="00CF7F1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Чумли</w:t>
      </w:r>
      <w:proofErr w:type="spellEnd"/>
      <w:r w:rsidRPr="00CF7F1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, в ущельях, носящих название </w:t>
      </w:r>
      <w:proofErr w:type="spellStart"/>
      <w:r w:rsidRPr="00CF7F1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Хъябкъойла</w:t>
      </w:r>
      <w:proofErr w:type="spellEnd"/>
      <w:r w:rsidRPr="00CF7F1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катала. Здесь у скал были выстроены из местных твердых камней самодельные печи. Руда расплавлялась в печах, в которые воздух поступал через специальные отверстия в нижней части стенок, выходя затем через высокие вытяжные трубы. Топка производилась дровами и древесным углем, которые заготовлялись в этом же районе. Железо из расплавленной руды оседало на дне печей и затем извлекалось оттуда. Следы плавки в местности </w:t>
      </w:r>
      <w:proofErr w:type="spellStart"/>
      <w:r w:rsidRPr="00CF7F1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Хъябкъойла</w:t>
      </w:r>
      <w:proofErr w:type="spellEnd"/>
      <w:r w:rsidRPr="00CF7F1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катала в виде остатков шлаков и примесей к железной руде встречаются до сих пор. Обожженные огнем коричневатые скалы тоже свидетельствуют о том, что здесь длительное время производился обжиг руды. Эту работу делали группы плавильщиков, а затем металл привозился в </w:t>
      </w:r>
      <w:proofErr w:type="spellStart"/>
      <w:r w:rsidRPr="00CF7F1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Угбуг-Кубачи</w:t>
      </w:r>
      <w:proofErr w:type="spellEnd"/>
      <w:r w:rsidRPr="00CF7F1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, где его окончательно обрабатывали. </w:t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66DBE80" wp14:editId="5B320E43">
            <wp:extent cx="5210175" cy="3524250"/>
            <wp:effectExtent l="0" t="0" r="9525" b="0"/>
            <wp:docPr id="7" name="Рисунок 7" descr="hello_html_m3e5d28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3e5d28e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C5AA04A" wp14:editId="1BC42B19">
            <wp:extent cx="4600575" cy="3124200"/>
            <wp:effectExtent l="0" t="0" r="9525" b="0"/>
            <wp:docPr id="8" name="Рисунок 8" descr="hello_html_1ce4af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1ce4af8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AF6DCA5" wp14:editId="0B7B5E97">
            <wp:extent cx="4600575" cy="2943225"/>
            <wp:effectExtent l="0" t="0" r="9525" b="9525"/>
            <wp:docPr id="9" name="Рисунок 9" descr="hello_html_6d7c4f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6d7c4f6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F1F" w:rsidRPr="00CF7F1F" w:rsidRDefault="00CF7F1F" w:rsidP="00CF7F1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1814B57" wp14:editId="083430AF">
            <wp:extent cx="4600575" cy="3067050"/>
            <wp:effectExtent l="0" t="0" r="9525" b="0"/>
            <wp:docPr id="10" name="Рисунок 10" descr="hello_html_1a451c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1a451cf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F1F" w:rsidRPr="00CF7F1F" w:rsidRDefault="00CF7F1F" w:rsidP="00CF7F1F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Мастера посёлка </w:t>
      </w:r>
      <w:proofErr w:type="spellStart"/>
      <w:r w:rsidRPr="00CF7F1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Кубачи</w:t>
      </w:r>
      <w:proofErr w:type="spellEnd"/>
    </w:p>
    <w:p w:rsidR="00CF7F1F" w:rsidRPr="00CF7F1F" w:rsidRDefault="00CF7F1F" w:rsidP="00CF7F1F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Педагог: Ребята из каких материалов делают кувшины?</w:t>
      </w:r>
    </w:p>
    <w:p w:rsidR="00CF7F1F" w:rsidRPr="00CF7F1F" w:rsidRDefault="00FE0F46" w:rsidP="00CF7F1F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Дети: Из серебра, золота.</w:t>
      </w:r>
    </w:p>
    <w:p w:rsidR="00CF7F1F" w:rsidRPr="00CF7F1F" w:rsidRDefault="00CF7F1F" w:rsidP="00CF7F1F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Педагог: Ребята, какие элементы лежат в основе </w:t>
      </w:r>
      <w:proofErr w:type="spellStart"/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кубачинской</w:t>
      </w:r>
      <w:proofErr w:type="spellEnd"/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росписи ?</w:t>
      </w:r>
      <w:proofErr w:type="gramEnd"/>
    </w:p>
    <w:p w:rsidR="00CF7F1F" w:rsidRPr="00CF7F1F" w:rsidRDefault="00CF7F1F" w:rsidP="00CF7F1F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Дети: Растительный орнамент, потому что они похожи на цветочки и лепесточки (растения)</w:t>
      </w:r>
    </w:p>
    <w:p w:rsidR="00CF7F1F" w:rsidRPr="00CF7F1F" w:rsidRDefault="00CF7F1F" w:rsidP="00CF7F1F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892262C" wp14:editId="29CF4286">
            <wp:extent cx="5572125" cy="3848100"/>
            <wp:effectExtent l="0" t="0" r="9525" b="0"/>
            <wp:docPr id="11" name="Рисунок 11" descr="hello_html_m7ccaa8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7ccaa8e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F1F" w:rsidRPr="00CF7F1F" w:rsidRDefault="00CF7F1F" w:rsidP="00CF7F1F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06C34" w:rsidRDefault="00B06C34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CF7F1F" w:rsidRPr="00CF7F1F" w:rsidRDefault="00CF7F1F" w:rsidP="00CF7F1F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Самостоятельная работа.</w:t>
      </w:r>
    </w:p>
    <w:p w:rsidR="00CF7F1F" w:rsidRPr="00CF7F1F" w:rsidRDefault="00CF7F1F" w:rsidP="00CF7F1F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столе: акварельные и гуашевые краски, кисточки и баночки с водой.</w:t>
      </w:r>
    </w:p>
    <w:p w:rsidR="00CF7F1F" w:rsidRPr="00CF7F1F" w:rsidRDefault="00CF7F1F" w:rsidP="00CF7F1F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Самостоятельная работа обучающихся.</w:t>
      </w:r>
    </w:p>
    <w:p w:rsidR="00CF7F1F" w:rsidRPr="00CF7F1F" w:rsidRDefault="00CF7F1F" w:rsidP="00CF7F1F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Последовательность работы:</w:t>
      </w:r>
    </w:p>
    <w:p w:rsidR="00CF7F1F" w:rsidRPr="00CF7F1F" w:rsidRDefault="00CF7F1F" w:rsidP="00CF7F1F">
      <w:pPr>
        <w:numPr>
          <w:ilvl w:val="0"/>
          <w:numId w:val="5"/>
        </w:numPr>
        <w:shd w:val="clear" w:color="auto" w:fill="F5F5F5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элементы </w:t>
      </w:r>
      <w:proofErr w:type="spellStart"/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кубачинского</w:t>
      </w:r>
      <w:proofErr w:type="spellEnd"/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орнамента</w:t>
      </w:r>
    </w:p>
    <w:p w:rsidR="00CF7F1F" w:rsidRPr="00CF7F1F" w:rsidRDefault="00CF7F1F" w:rsidP="00CF7F1F">
      <w:pPr>
        <w:numPr>
          <w:ilvl w:val="0"/>
          <w:numId w:val="5"/>
        </w:numPr>
        <w:shd w:val="clear" w:color="auto" w:fill="F5F5F5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составление композиции элементов </w:t>
      </w:r>
      <w:proofErr w:type="spellStart"/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кубачинского</w:t>
      </w:r>
      <w:proofErr w:type="spellEnd"/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орнамента</w:t>
      </w:r>
    </w:p>
    <w:p w:rsidR="00CF7F1F" w:rsidRPr="00CF7F1F" w:rsidRDefault="00CF7F1F" w:rsidP="00CF7F1F">
      <w:pPr>
        <w:numPr>
          <w:ilvl w:val="0"/>
          <w:numId w:val="5"/>
        </w:numPr>
        <w:shd w:val="clear" w:color="auto" w:fill="F5F5F5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нанесение орнамента</w:t>
      </w:r>
    </w:p>
    <w:p w:rsidR="00CF7F1F" w:rsidRPr="00CF7F1F" w:rsidRDefault="00CF7F1F" w:rsidP="00CF7F1F">
      <w:pPr>
        <w:numPr>
          <w:ilvl w:val="0"/>
          <w:numId w:val="5"/>
        </w:numPr>
        <w:shd w:val="clear" w:color="auto" w:fill="F5F5F5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показать в цвете</w:t>
      </w:r>
    </w:p>
    <w:p w:rsidR="00CF7F1F" w:rsidRPr="00CF7F1F" w:rsidRDefault="00CF7F1F" w:rsidP="00CF7F1F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F7F1F" w:rsidRPr="00CF7F1F" w:rsidRDefault="00CF7F1F" w:rsidP="00CF7F1F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F7F1F" w:rsidRPr="00CF7F1F" w:rsidRDefault="00CF7F1F" w:rsidP="00CF7F1F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Итоги занятия, выставка работ.</w:t>
      </w:r>
    </w:p>
    <w:p w:rsidR="00CF7F1F" w:rsidRPr="00CF7F1F" w:rsidRDefault="00CF7F1F" w:rsidP="00CF7F1F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7F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Просмотр и анализ выполненных работ. Анализ общих ошибок.</w:t>
      </w:r>
    </w:p>
    <w:p w:rsidR="00CF7F1F" w:rsidRDefault="00CF7F1F"/>
    <w:p w:rsidR="00CF7F1F" w:rsidRDefault="00CF7F1F"/>
    <w:p w:rsidR="00CF7F1F" w:rsidRDefault="00CF7F1F"/>
    <w:p w:rsidR="00CF7F1F" w:rsidRDefault="00CF7F1F"/>
    <w:p w:rsidR="00CF7F1F" w:rsidRDefault="00CF7F1F"/>
    <w:p w:rsidR="00CF7F1F" w:rsidRDefault="00CF7F1F"/>
    <w:p w:rsidR="00CF7F1F" w:rsidRDefault="00CF7F1F"/>
    <w:p w:rsidR="00CF7F1F" w:rsidRDefault="00CF7F1F"/>
    <w:p w:rsidR="00595D72" w:rsidRDefault="00595D72" w:rsidP="00595D72"/>
    <w:p w:rsidR="00595D72" w:rsidRDefault="00595D72" w:rsidP="00595D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Муниципальное казенное дошкольное образовательное учреждение</w:t>
      </w:r>
    </w:p>
    <w:p w:rsidR="00595D72" w:rsidRDefault="00595D72" w:rsidP="00595D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«Центр развития ребенка – детский сад №5 «Теремок»</w:t>
      </w:r>
    </w:p>
    <w:p w:rsidR="00595D72" w:rsidRDefault="00595D72" w:rsidP="00595D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595D72" w:rsidRDefault="00595D72" w:rsidP="00595D7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95D72" w:rsidRDefault="00595D72" w:rsidP="00595D7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2060"/>
          <w:sz w:val="56"/>
          <w:szCs w:val="56"/>
          <w:lang w:eastAsia="ru-RU"/>
        </w:rPr>
      </w:pPr>
      <w:r w:rsidRPr="00595D72">
        <w:rPr>
          <w:rFonts w:ascii="Times New Roman" w:eastAsia="Times New Roman" w:hAnsi="Times New Roman" w:cs="Times New Roman"/>
          <w:b/>
          <w:bCs/>
          <w:color w:val="002060"/>
          <w:sz w:val="56"/>
          <w:szCs w:val="56"/>
          <w:lang w:eastAsia="ru-RU"/>
        </w:rPr>
        <w:t xml:space="preserve">Конспект занятия </w:t>
      </w:r>
    </w:p>
    <w:p w:rsidR="00595D72" w:rsidRPr="00595D72" w:rsidRDefault="00595D72" w:rsidP="00595D7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2060"/>
          <w:sz w:val="56"/>
          <w:szCs w:val="56"/>
          <w:lang w:eastAsia="ru-RU"/>
        </w:rPr>
      </w:pPr>
      <w:r w:rsidRPr="00595D72">
        <w:rPr>
          <w:rFonts w:ascii="Times New Roman" w:eastAsia="Times New Roman" w:hAnsi="Times New Roman" w:cs="Times New Roman"/>
          <w:b/>
          <w:bCs/>
          <w:color w:val="002060"/>
          <w:sz w:val="56"/>
          <w:szCs w:val="56"/>
          <w:lang w:eastAsia="ru-RU"/>
        </w:rPr>
        <w:t xml:space="preserve"> «</w:t>
      </w:r>
      <w:proofErr w:type="spellStart"/>
      <w:r w:rsidRPr="00595D72">
        <w:rPr>
          <w:rFonts w:ascii="Times New Roman" w:eastAsia="Times New Roman" w:hAnsi="Times New Roman" w:cs="Times New Roman"/>
          <w:b/>
          <w:bCs/>
          <w:color w:val="002060"/>
          <w:sz w:val="56"/>
          <w:szCs w:val="56"/>
          <w:lang w:eastAsia="ru-RU"/>
        </w:rPr>
        <w:t>Кубачинский</w:t>
      </w:r>
      <w:proofErr w:type="spellEnd"/>
      <w:r w:rsidRPr="00595D72">
        <w:rPr>
          <w:rFonts w:ascii="Times New Roman" w:eastAsia="Times New Roman" w:hAnsi="Times New Roman" w:cs="Times New Roman"/>
          <w:b/>
          <w:bCs/>
          <w:color w:val="002060"/>
          <w:sz w:val="56"/>
          <w:szCs w:val="56"/>
          <w:lang w:eastAsia="ru-RU"/>
        </w:rPr>
        <w:t xml:space="preserve"> орнамент»</w:t>
      </w:r>
    </w:p>
    <w:p w:rsidR="00CF7F1F" w:rsidRDefault="00CF7F1F"/>
    <w:p w:rsidR="00CF7F1F" w:rsidRDefault="00CF7F1F"/>
    <w:p w:rsidR="00CF7F1F" w:rsidRDefault="00CF7F1F"/>
    <w:p w:rsidR="00595D72" w:rsidRDefault="00595D72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Максим\Desktop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esktop\img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D72" w:rsidRPr="00595D72" w:rsidRDefault="00595D72" w:rsidP="00595D72">
      <w:pPr>
        <w:pStyle w:val="a5"/>
        <w:jc w:val="center"/>
        <w:rPr>
          <w:b/>
          <w:color w:val="002060"/>
          <w:sz w:val="32"/>
          <w:szCs w:val="32"/>
        </w:rPr>
      </w:pPr>
      <w:r>
        <w:tab/>
      </w:r>
      <w:r w:rsidRPr="00595D72">
        <w:rPr>
          <w:b/>
          <w:color w:val="002060"/>
          <w:sz w:val="32"/>
          <w:szCs w:val="32"/>
        </w:rPr>
        <w:t xml:space="preserve"> </w:t>
      </w:r>
    </w:p>
    <w:p w:rsidR="00595D72" w:rsidRPr="00595D72" w:rsidRDefault="00595D72" w:rsidP="00595D72">
      <w:pPr>
        <w:pStyle w:val="a5"/>
        <w:jc w:val="center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 xml:space="preserve">                                                                 </w:t>
      </w:r>
      <w:r w:rsidRPr="00595D72">
        <w:rPr>
          <w:b/>
          <w:color w:val="002060"/>
          <w:sz w:val="32"/>
          <w:szCs w:val="32"/>
        </w:rPr>
        <w:t>Воспитатель: Степанова И.В.</w:t>
      </w:r>
    </w:p>
    <w:p w:rsidR="00595D72" w:rsidRPr="00595D72" w:rsidRDefault="00595D72" w:rsidP="00595D72">
      <w:pPr>
        <w:pStyle w:val="a5"/>
        <w:jc w:val="right"/>
        <w:rPr>
          <w:b/>
          <w:color w:val="002060"/>
          <w:sz w:val="32"/>
          <w:szCs w:val="32"/>
        </w:rPr>
      </w:pPr>
      <w:r w:rsidRPr="00595D72">
        <w:rPr>
          <w:b/>
          <w:color w:val="002060"/>
          <w:sz w:val="32"/>
          <w:szCs w:val="32"/>
        </w:rPr>
        <w:t xml:space="preserve"> подготовительная группа «А»</w:t>
      </w:r>
      <w:bookmarkStart w:id="0" w:name="_GoBack"/>
      <w:bookmarkEnd w:id="0"/>
    </w:p>
    <w:p w:rsidR="00595D72" w:rsidRPr="00595D72" w:rsidRDefault="00595D72" w:rsidP="00595D72">
      <w:pPr>
        <w:jc w:val="center"/>
        <w:rPr>
          <w:color w:val="002060"/>
        </w:rPr>
      </w:pPr>
    </w:p>
    <w:p w:rsidR="00595D72" w:rsidRPr="00595D72" w:rsidRDefault="00595D72" w:rsidP="00595D72">
      <w:pPr>
        <w:rPr>
          <w:color w:val="002060"/>
        </w:rPr>
      </w:pPr>
      <w:r w:rsidRPr="00595D72">
        <w:rPr>
          <w:color w:val="002060"/>
        </w:rPr>
        <w:t xml:space="preserve">                                                              </w:t>
      </w:r>
    </w:p>
    <w:p w:rsidR="00CF7F1F" w:rsidRPr="00595D72" w:rsidRDefault="00595D72" w:rsidP="00595D72">
      <w:pPr>
        <w:rPr>
          <w:color w:val="002060"/>
        </w:rPr>
      </w:pPr>
      <w:r w:rsidRPr="00595D72">
        <w:rPr>
          <w:color w:val="002060"/>
        </w:rPr>
        <w:t xml:space="preserve">                                                                                     </w:t>
      </w:r>
      <w:r w:rsidRPr="00595D72">
        <w:rPr>
          <w:b/>
          <w:color w:val="002060"/>
          <w:sz w:val="28"/>
          <w:szCs w:val="28"/>
        </w:rPr>
        <w:t xml:space="preserve">Г. Кизляр </w:t>
      </w:r>
    </w:p>
    <w:sectPr w:rsidR="00CF7F1F" w:rsidRPr="00595D72" w:rsidSect="00FE0F46">
      <w:pgSz w:w="11906" w:h="16838"/>
      <w:pgMar w:top="1134" w:right="850" w:bottom="1134" w:left="1701" w:header="708" w:footer="708" w:gutter="0"/>
      <w:pgBorders w:offsetFrom="page">
        <w:top w:val="dashDotStroked" w:sz="24" w:space="24" w:color="002060"/>
        <w:left w:val="dashDotStroked" w:sz="24" w:space="24" w:color="002060"/>
        <w:bottom w:val="dashDotStroked" w:sz="24" w:space="24" w:color="002060"/>
        <w:right w:val="dashDotStroked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2263A8"/>
    <w:multiLevelType w:val="multilevel"/>
    <w:tmpl w:val="ECEEF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4230BF5"/>
    <w:multiLevelType w:val="multilevel"/>
    <w:tmpl w:val="C382D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CDC3E87"/>
    <w:multiLevelType w:val="multilevel"/>
    <w:tmpl w:val="F3269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8A55427"/>
    <w:multiLevelType w:val="multilevel"/>
    <w:tmpl w:val="39106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B540C63"/>
    <w:multiLevelType w:val="multilevel"/>
    <w:tmpl w:val="A66AE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F1F"/>
    <w:rsid w:val="00016CD3"/>
    <w:rsid w:val="00595D72"/>
    <w:rsid w:val="00670825"/>
    <w:rsid w:val="00880F57"/>
    <w:rsid w:val="00987DFB"/>
    <w:rsid w:val="00B06C34"/>
    <w:rsid w:val="00CF7F1F"/>
    <w:rsid w:val="00FE0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985AF"/>
  <w15:docId w15:val="{922DC89B-07B4-4787-9565-CDDBB5413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F1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95D7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191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81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0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57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85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895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645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216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1016</Words>
  <Characters>5795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Максим</cp:lastModifiedBy>
  <cp:revision>12</cp:revision>
  <cp:lastPrinted>2021-10-02T05:26:00Z</cp:lastPrinted>
  <dcterms:created xsi:type="dcterms:W3CDTF">2021-09-26T13:03:00Z</dcterms:created>
  <dcterms:modified xsi:type="dcterms:W3CDTF">2023-08-22T02:34:00Z</dcterms:modified>
</cp:coreProperties>
</file>