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B" w:rsidRDefault="003534CB" w:rsidP="003534CB">
      <w:pPr>
        <w:pStyle w:val="1"/>
        <w:spacing w:before="72" w:line="276" w:lineRule="auto"/>
        <w:ind w:right="956" w:hanging="4"/>
      </w:pPr>
      <w:bookmarkStart w:id="0" w:name="_GoBack"/>
      <w:r>
        <w:t xml:space="preserve">Сведения о результативности и качестве </w:t>
      </w:r>
      <w:bookmarkEnd w:id="0"/>
      <w:r>
        <w:t>реализации дополнительной</w:t>
      </w:r>
      <w:r>
        <w:rPr>
          <w:spacing w:val="1"/>
        </w:rPr>
        <w:t xml:space="preserve"> </w:t>
      </w:r>
      <w:r>
        <w:t>общеобразовательной общеразвивающей программы</w:t>
      </w:r>
      <w:r w:rsidR="001621C0">
        <w:br/>
      </w:r>
      <w:r>
        <w:t xml:space="preserve"> «Настольный теннис» тренер</w:t>
      </w:r>
      <w:proofErr w:type="gramStart"/>
      <w:r>
        <w:t>а-</w:t>
      </w:r>
      <w:proofErr w:type="gramEnd"/>
      <w:r>
        <w:t xml:space="preserve"> преподавателя </w:t>
      </w:r>
      <w:r>
        <w:rPr>
          <w:spacing w:val="-67"/>
        </w:rPr>
        <w:t xml:space="preserve"> </w:t>
      </w:r>
    </w:p>
    <w:p w:rsidR="003534CB" w:rsidRDefault="00DF5ED2" w:rsidP="00DF5ED2">
      <w:pPr>
        <w:spacing w:before="1" w:line="276" w:lineRule="auto"/>
        <w:ind w:right="3442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proofErr w:type="spellStart"/>
      <w:r w:rsidR="003534CB">
        <w:rPr>
          <w:b/>
          <w:sz w:val="28"/>
        </w:rPr>
        <w:t>Гюльметовой</w:t>
      </w:r>
      <w:proofErr w:type="spellEnd"/>
      <w:r>
        <w:rPr>
          <w:b/>
          <w:sz w:val="28"/>
        </w:rPr>
        <w:t xml:space="preserve"> </w:t>
      </w:r>
      <w:r w:rsidR="003534CB">
        <w:rPr>
          <w:b/>
          <w:sz w:val="28"/>
        </w:rPr>
        <w:t xml:space="preserve"> </w:t>
      </w:r>
      <w:proofErr w:type="spellStart"/>
      <w:r w:rsidR="003534CB">
        <w:rPr>
          <w:b/>
          <w:sz w:val="28"/>
        </w:rPr>
        <w:t>Сияраханум</w:t>
      </w:r>
      <w:proofErr w:type="spellEnd"/>
      <w:r w:rsidR="003534CB">
        <w:rPr>
          <w:b/>
          <w:sz w:val="28"/>
        </w:rPr>
        <w:t xml:space="preserve"> </w:t>
      </w:r>
      <w:proofErr w:type="spellStart"/>
      <w:r w:rsidR="003534CB">
        <w:rPr>
          <w:b/>
          <w:sz w:val="28"/>
        </w:rPr>
        <w:t>Хановны</w:t>
      </w:r>
      <w:proofErr w:type="spellEnd"/>
      <w:r w:rsidR="003534CB">
        <w:rPr>
          <w:b/>
          <w:sz w:val="28"/>
        </w:rPr>
        <w:t xml:space="preserve"> </w:t>
      </w:r>
      <w:r w:rsidR="003534CB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br/>
      </w:r>
      <w:r>
        <w:rPr>
          <w:b/>
          <w:sz w:val="28"/>
        </w:rPr>
        <w:t xml:space="preserve">                                                           </w:t>
      </w:r>
      <w:r w:rsidR="003534CB">
        <w:rPr>
          <w:b/>
          <w:sz w:val="28"/>
        </w:rPr>
        <w:t xml:space="preserve">за 2020-2023 </w:t>
      </w:r>
      <w:proofErr w:type="spellStart"/>
      <w:r w:rsidR="003534CB">
        <w:rPr>
          <w:b/>
          <w:sz w:val="28"/>
        </w:rPr>
        <w:t>г.</w:t>
      </w:r>
      <w:proofErr w:type="gramStart"/>
      <w:r w:rsidR="003534CB">
        <w:rPr>
          <w:b/>
          <w:sz w:val="28"/>
        </w:rPr>
        <w:t>г</w:t>
      </w:r>
      <w:proofErr w:type="spellEnd"/>
      <w:proofErr w:type="gramEnd"/>
      <w:r w:rsidR="003534CB">
        <w:rPr>
          <w:b/>
          <w:sz w:val="28"/>
        </w:rPr>
        <w:t>.</w:t>
      </w:r>
    </w:p>
    <w:p w:rsidR="003534CB" w:rsidRDefault="003534CB" w:rsidP="003534CB">
      <w:pPr>
        <w:pStyle w:val="a5"/>
        <w:spacing w:before="2"/>
        <w:ind w:left="0"/>
        <w:rPr>
          <w:b/>
          <w:sz w:val="31"/>
        </w:rPr>
      </w:pPr>
    </w:p>
    <w:p w:rsidR="003534CB" w:rsidRDefault="003534CB" w:rsidP="003534CB">
      <w:pPr>
        <w:pStyle w:val="a5"/>
        <w:spacing w:before="1" w:line="360" w:lineRule="auto"/>
        <w:ind w:right="545" w:firstLine="770"/>
        <w:jc w:val="both"/>
      </w:pPr>
      <w:r>
        <w:t>В своей деятельности трене</w:t>
      </w:r>
      <w:proofErr w:type="gramStart"/>
      <w:r>
        <w:t>р-</w:t>
      </w:r>
      <w:proofErr w:type="gramEnd"/>
      <w:r>
        <w:t xml:space="preserve"> преподаватель </w:t>
      </w:r>
      <w:r>
        <w:rPr>
          <w:spacing w:val="-67"/>
        </w:rPr>
        <w:t xml:space="preserve"> </w:t>
      </w:r>
      <w:r>
        <w:t xml:space="preserve">  </w:t>
      </w:r>
      <w:proofErr w:type="spellStart"/>
      <w:r>
        <w:rPr>
          <w:b/>
        </w:rPr>
        <w:t>Гюльметова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Сияраханум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Хановна</w:t>
      </w:r>
      <w:proofErr w:type="spellEnd"/>
      <w:r>
        <w:rPr>
          <w:b/>
        </w:rPr>
        <w:t xml:space="preserve"> </w:t>
      </w:r>
      <w:r>
        <w:rPr>
          <w:b/>
          <w:spacing w:val="-67"/>
        </w:rPr>
        <w:t xml:space="preserve"> </w:t>
      </w:r>
      <w:r>
        <w:t xml:space="preserve"> реализует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физкультурно-спортивной направленности: «</w:t>
      </w:r>
      <w:proofErr w:type="spellStart"/>
      <w:r>
        <w:t>Настолный</w:t>
      </w:r>
      <w:proofErr w:type="spellEnd"/>
      <w:r>
        <w:t xml:space="preserve"> теннис 6-18 лет»,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составлены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7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регулирующих</w:t>
      </w:r>
      <w:r>
        <w:rPr>
          <w:spacing w:val="6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деятельность.</w:t>
      </w:r>
    </w:p>
    <w:p w:rsidR="003534CB" w:rsidRDefault="003534CB" w:rsidP="003534CB">
      <w:pPr>
        <w:pStyle w:val="a5"/>
        <w:spacing w:before="2" w:line="360" w:lineRule="auto"/>
        <w:ind w:right="542" w:firstLine="283"/>
        <w:jc w:val="both"/>
      </w:pPr>
      <w:r>
        <w:t>Одной из главных задач программ является вовлечение максимального 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, </w:t>
      </w:r>
      <w:r>
        <w:t>подростков и 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 w:rsidR="00DF5ED2">
        <w:t>тренер</w:t>
      </w:r>
      <w:proofErr w:type="gramStart"/>
      <w:r w:rsidR="00DF5ED2">
        <w:t>а-</w:t>
      </w:r>
      <w:proofErr w:type="gramEnd"/>
      <w:r w:rsidR="00DF5ED2">
        <w:t xml:space="preserve"> преподавателя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 и изучение основ техники настольного тенниса, волевых и морально-</w:t>
      </w:r>
      <w:r>
        <w:rPr>
          <w:spacing w:val="1"/>
        </w:rPr>
        <w:t xml:space="preserve"> </w:t>
      </w:r>
      <w:r>
        <w:t>этических качеств личности, формирование потребности к занятиям спортом и</w:t>
      </w:r>
      <w:r>
        <w:rPr>
          <w:spacing w:val="1"/>
        </w:rPr>
        <w:t xml:space="preserve"> </w:t>
      </w:r>
      <w:r>
        <w:t>ведения здорового образа жизни. В дальнейшем происходит совершенствование</w:t>
      </w:r>
      <w:r>
        <w:rPr>
          <w:spacing w:val="1"/>
        </w:rPr>
        <w:t xml:space="preserve"> </w:t>
      </w:r>
      <w:r>
        <w:t>технико-тактического арсенала обучающихся и приобретается соревновательный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повышения спортивных</w:t>
      </w:r>
      <w:r>
        <w:rPr>
          <w:spacing w:val="-4"/>
        </w:rPr>
        <w:t xml:space="preserve"> </w:t>
      </w:r>
      <w:r>
        <w:t>результатов.</w:t>
      </w:r>
    </w:p>
    <w:p w:rsidR="003534CB" w:rsidRDefault="003534CB" w:rsidP="003534CB">
      <w:pPr>
        <w:pStyle w:val="a5"/>
        <w:spacing w:line="360" w:lineRule="auto"/>
        <w:ind w:right="549" w:firstLine="561"/>
        <w:jc w:val="both"/>
      </w:pPr>
      <w:r>
        <w:t>Полноту выполнения образовательных</w:t>
      </w:r>
      <w:r>
        <w:rPr>
          <w:spacing w:val="1"/>
        </w:rPr>
        <w:t xml:space="preserve"> </w:t>
      </w:r>
      <w:r>
        <w:t>программ характеризует количество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занимающейся по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избранном виде</w:t>
      </w:r>
      <w:r>
        <w:rPr>
          <w:spacing w:val="68"/>
        </w:rPr>
        <w:t xml:space="preserve"> </w:t>
      </w:r>
      <w:r>
        <w:t>спорта.</w:t>
      </w:r>
    </w:p>
    <w:p w:rsidR="003534CB" w:rsidRDefault="003534CB" w:rsidP="003534CB">
      <w:pPr>
        <w:pStyle w:val="a5"/>
        <w:spacing w:line="360" w:lineRule="auto"/>
        <w:ind w:right="553" w:firstLine="283"/>
        <w:jc w:val="both"/>
      </w:pPr>
      <w:proofErr w:type="gramStart"/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 обучающихся.</w:t>
      </w:r>
      <w:proofErr w:type="gramEnd"/>
    </w:p>
    <w:p w:rsidR="003534CB" w:rsidRDefault="003534CB" w:rsidP="003534CB">
      <w:pPr>
        <w:pStyle w:val="1"/>
        <w:spacing w:before="5"/>
        <w:ind w:left="1614"/>
        <w:jc w:val="both"/>
      </w:pPr>
      <w:r>
        <w:t>Динамика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</w:p>
    <w:p w:rsidR="003534CB" w:rsidRDefault="003534CB" w:rsidP="003534CB">
      <w:pPr>
        <w:pStyle w:val="a5"/>
        <w:spacing w:before="1"/>
        <w:ind w:left="0"/>
        <w:rPr>
          <w:b/>
        </w:rPr>
      </w:pPr>
    </w:p>
    <w:p w:rsidR="003534CB" w:rsidRDefault="003534CB" w:rsidP="003534CB">
      <w:pPr>
        <w:pStyle w:val="2"/>
        <w:spacing w:before="1"/>
        <w:ind w:left="2753"/>
      </w:pPr>
      <w:r>
        <w:t>Количество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программе:</w:t>
      </w:r>
    </w:p>
    <w:p w:rsidR="003534CB" w:rsidRDefault="003534CB" w:rsidP="003534CB">
      <w:pPr>
        <w:pStyle w:val="a5"/>
        <w:spacing w:before="153" w:line="360" w:lineRule="auto"/>
        <w:ind w:left="496" w:right="1938" w:firstLine="1384"/>
      </w:pPr>
      <w:r>
        <w:t xml:space="preserve">по данной программе занимается 2 группы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 w:rsidR="00B77958">
        <w:t>2020-2021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 w:rsidR="00B77958">
        <w:t>– 38</w:t>
      </w:r>
      <w:r>
        <w:rPr>
          <w:spacing w:val="-2"/>
        </w:rPr>
        <w:t xml:space="preserve"> </w:t>
      </w:r>
      <w:r>
        <w:t>обучающихся</w:t>
      </w:r>
    </w:p>
    <w:p w:rsidR="003534CB" w:rsidRDefault="00B77958" w:rsidP="003534CB">
      <w:pPr>
        <w:pStyle w:val="a5"/>
        <w:spacing w:line="317" w:lineRule="exact"/>
        <w:ind w:left="496"/>
      </w:pPr>
      <w:r>
        <w:t>2021-2022</w:t>
      </w:r>
      <w:r w:rsidR="003534CB">
        <w:rPr>
          <w:spacing w:val="-2"/>
        </w:rPr>
        <w:t xml:space="preserve"> </w:t>
      </w:r>
      <w:r w:rsidR="003534CB">
        <w:t>учебный</w:t>
      </w:r>
      <w:r w:rsidR="003534CB">
        <w:rPr>
          <w:spacing w:val="-3"/>
        </w:rPr>
        <w:t xml:space="preserve"> </w:t>
      </w:r>
      <w:r w:rsidR="003534CB">
        <w:t>год</w:t>
      </w:r>
      <w:r w:rsidR="003534CB">
        <w:rPr>
          <w:spacing w:val="-4"/>
        </w:rPr>
        <w:t xml:space="preserve"> </w:t>
      </w:r>
      <w:r w:rsidR="003534CB">
        <w:t>–</w:t>
      </w:r>
      <w:r w:rsidR="003534CB">
        <w:rPr>
          <w:spacing w:val="-2"/>
        </w:rPr>
        <w:t xml:space="preserve"> </w:t>
      </w:r>
      <w:r>
        <w:t>40</w:t>
      </w:r>
      <w:r w:rsidR="003534CB">
        <w:rPr>
          <w:spacing w:val="-4"/>
        </w:rPr>
        <w:t xml:space="preserve"> </w:t>
      </w:r>
      <w:proofErr w:type="gramStart"/>
      <w:r w:rsidR="003534CB">
        <w:t>обучающихся</w:t>
      </w:r>
      <w:proofErr w:type="gramEnd"/>
    </w:p>
    <w:p w:rsidR="003534CB" w:rsidRDefault="00B77958" w:rsidP="003534CB">
      <w:pPr>
        <w:pStyle w:val="a5"/>
        <w:spacing w:before="161"/>
        <w:ind w:left="496"/>
      </w:pPr>
      <w:r>
        <w:t>2022-2023</w:t>
      </w:r>
      <w:r w:rsidR="003534CB">
        <w:rPr>
          <w:spacing w:val="-2"/>
        </w:rPr>
        <w:t xml:space="preserve"> </w:t>
      </w:r>
      <w:r w:rsidR="003534CB">
        <w:t>учебный</w:t>
      </w:r>
      <w:r w:rsidR="003534CB">
        <w:rPr>
          <w:spacing w:val="-3"/>
        </w:rPr>
        <w:t xml:space="preserve"> </w:t>
      </w:r>
      <w:r w:rsidR="003534CB">
        <w:t>год</w:t>
      </w:r>
      <w:r w:rsidR="003534CB">
        <w:rPr>
          <w:spacing w:val="-4"/>
        </w:rPr>
        <w:t xml:space="preserve"> </w:t>
      </w:r>
      <w:r w:rsidR="003534CB">
        <w:t>–</w:t>
      </w:r>
      <w:r w:rsidR="003534CB">
        <w:rPr>
          <w:spacing w:val="-2"/>
        </w:rPr>
        <w:t xml:space="preserve"> </w:t>
      </w:r>
      <w:r w:rsidR="003534CB">
        <w:t>4</w:t>
      </w:r>
      <w:r>
        <w:t>0</w:t>
      </w:r>
      <w:r w:rsidR="003534CB">
        <w:rPr>
          <w:spacing w:val="-4"/>
        </w:rPr>
        <w:t xml:space="preserve"> </w:t>
      </w:r>
      <w:proofErr w:type="gramStart"/>
      <w:r w:rsidR="003534CB">
        <w:t>обучающихся</w:t>
      </w:r>
      <w:proofErr w:type="gramEnd"/>
    </w:p>
    <w:p w:rsidR="003534CB" w:rsidRDefault="003534CB" w:rsidP="003534CB">
      <w:pPr>
        <w:widowControl/>
        <w:autoSpaceDE/>
        <w:autoSpaceDN/>
        <w:sectPr w:rsidR="003534CB">
          <w:pgSz w:w="11910" w:h="16840"/>
          <w:pgMar w:top="1040" w:right="300" w:bottom="280" w:left="920" w:header="720" w:footer="720" w:gutter="0"/>
          <w:cols w:space="720"/>
        </w:sectPr>
      </w:pPr>
    </w:p>
    <w:p w:rsidR="003534CB" w:rsidRDefault="003534CB" w:rsidP="003534CB">
      <w:pPr>
        <w:pStyle w:val="2"/>
        <w:spacing w:before="74"/>
        <w:ind w:left="1890"/>
      </w:pPr>
      <w:r>
        <w:lastRenderedPageBreak/>
        <w:t>Динамика</w:t>
      </w:r>
      <w:r>
        <w:rPr>
          <w:spacing w:val="-5"/>
        </w:rPr>
        <w:t xml:space="preserve"> </w:t>
      </w:r>
      <w:r>
        <w:t>сохранности</w:t>
      </w:r>
      <w:r>
        <w:rPr>
          <w:spacing w:val="-5"/>
        </w:rPr>
        <w:t xml:space="preserve"> </w:t>
      </w:r>
      <w:r>
        <w:t>контингента</w:t>
      </w:r>
      <w:r>
        <w:rPr>
          <w:spacing w:val="-9"/>
        </w:rPr>
        <w:t xml:space="preserve"> </w:t>
      </w:r>
      <w:r>
        <w:t>воспитанников:</w:t>
      </w:r>
    </w:p>
    <w:p w:rsidR="003534CB" w:rsidRDefault="00B77958" w:rsidP="003534CB">
      <w:pPr>
        <w:pStyle w:val="a5"/>
        <w:spacing w:before="156"/>
        <w:ind w:left="496"/>
      </w:pPr>
      <w:r>
        <w:t>2020-2021</w:t>
      </w:r>
      <w:r w:rsidR="003534CB">
        <w:rPr>
          <w:spacing w:val="-2"/>
        </w:rPr>
        <w:t xml:space="preserve"> </w:t>
      </w:r>
      <w:r w:rsidR="003534CB">
        <w:t>учебный</w:t>
      </w:r>
      <w:r w:rsidR="003534CB">
        <w:rPr>
          <w:spacing w:val="-4"/>
        </w:rPr>
        <w:t xml:space="preserve"> </w:t>
      </w:r>
      <w:r w:rsidR="003534CB">
        <w:t>год</w:t>
      </w:r>
      <w:r w:rsidR="003534CB">
        <w:rPr>
          <w:spacing w:val="-1"/>
        </w:rPr>
        <w:t xml:space="preserve"> </w:t>
      </w:r>
      <w:r w:rsidR="003534CB">
        <w:t>–100%</w:t>
      </w:r>
    </w:p>
    <w:p w:rsidR="003534CB" w:rsidRDefault="00B77958" w:rsidP="003534CB">
      <w:pPr>
        <w:pStyle w:val="a5"/>
        <w:spacing w:before="161"/>
        <w:ind w:left="496"/>
      </w:pPr>
      <w:r>
        <w:t>2021-2022</w:t>
      </w:r>
      <w:r w:rsidR="003534CB">
        <w:rPr>
          <w:spacing w:val="-1"/>
        </w:rPr>
        <w:t xml:space="preserve"> </w:t>
      </w:r>
      <w:r w:rsidR="003534CB">
        <w:t>учебный</w:t>
      </w:r>
      <w:r w:rsidR="003534CB">
        <w:rPr>
          <w:spacing w:val="-4"/>
        </w:rPr>
        <w:t xml:space="preserve"> </w:t>
      </w:r>
      <w:r w:rsidR="003534CB">
        <w:t>год</w:t>
      </w:r>
      <w:r w:rsidR="003534CB">
        <w:rPr>
          <w:spacing w:val="-1"/>
        </w:rPr>
        <w:t xml:space="preserve"> </w:t>
      </w:r>
      <w:r w:rsidR="003534CB">
        <w:t>–</w:t>
      </w:r>
      <w:r w:rsidR="003534CB">
        <w:rPr>
          <w:spacing w:val="-1"/>
        </w:rPr>
        <w:t xml:space="preserve"> </w:t>
      </w:r>
      <w:r w:rsidR="003534CB">
        <w:t>100</w:t>
      </w:r>
      <w:r w:rsidR="003534CB">
        <w:rPr>
          <w:spacing w:val="-1"/>
        </w:rPr>
        <w:t xml:space="preserve"> </w:t>
      </w:r>
      <w:r w:rsidR="003534CB">
        <w:t>%</w:t>
      </w:r>
    </w:p>
    <w:p w:rsidR="003534CB" w:rsidRDefault="00B77958" w:rsidP="003534CB">
      <w:pPr>
        <w:pStyle w:val="a5"/>
        <w:spacing w:before="160"/>
        <w:ind w:left="496"/>
      </w:pPr>
      <w:r>
        <w:t>2022-2023</w:t>
      </w:r>
      <w:r w:rsidR="003534CB">
        <w:rPr>
          <w:spacing w:val="-1"/>
        </w:rPr>
        <w:t xml:space="preserve"> </w:t>
      </w:r>
      <w:r w:rsidR="003534CB">
        <w:t>учебный</w:t>
      </w:r>
      <w:r w:rsidR="003534CB">
        <w:rPr>
          <w:spacing w:val="-4"/>
        </w:rPr>
        <w:t xml:space="preserve"> </w:t>
      </w:r>
      <w:r w:rsidR="003534CB">
        <w:t>год</w:t>
      </w:r>
      <w:r w:rsidR="003534CB">
        <w:rPr>
          <w:spacing w:val="-1"/>
        </w:rPr>
        <w:t xml:space="preserve"> </w:t>
      </w:r>
      <w:r w:rsidR="003534CB">
        <w:t>–</w:t>
      </w:r>
      <w:r w:rsidR="003534CB">
        <w:rPr>
          <w:spacing w:val="-1"/>
        </w:rPr>
        <w:t xml:space="preserve"> </w:t>
      </w:r>
      <w:r w:rsidR="003534CB">
        <w:t>100%</w:t>
      </w:r>
    </w:p>
    <w:p w:rsidR="003534CB" w:rsidRDefault="003534CB" w:rsidP="003534CB">
      <w:pPr>
        <w:pStyle w:val="a5"/>
        <w:spacing w:before="161" w:line="360" w:lineRule="auto"/>
        <w:ind w:right="544" w:firstLine="708"/>
        <w:jc w:val="both"/>
        <w:rPr>
          <w:sz w:val="24"/>
        </w:rPr>
      </w:pPr>
      <w:r>
        <w:t>Сохранность контингента является одним из основных показателей качества</w:t>
      </w:r>
      <w:r>
        <w:rPr>
          <w:spacing w:val="-67"/>
        </w:rPr>
        <w:t xml:space="preserve"> </w:t>
      </w:r>
      <w:r>
        <w:t>реализации дополнительной общеобразовательной общеразвивающей программы.</w:t>
      </w:r>
      <w:r>
        <w:rPr>
          <w:spacing w:val="-67"/>
        </w:rPr>
        <w:t xml:space="preserve"> </w:t>
      </w:r>
      <w:r>
        <w:t>Отмечается высокая сохранность контингента и регулярность посещения занятий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 что свидетельствует о существенной заинтересованности детей в</w:t>
      </w:r>
      <w:r>
        <w:rPr>
          <w:spacing w:val="1"/>
        </w:rPr>
        <w:t xml:space="preserve"> </w:t>
      </w:r>
      <w:r>
        <w:t>обучении по настоящей дополнительной общеобразовательной общеразвивающей</w:t>
      </w:r>
      <w:r>
        <w:rPr>
          <w:spacing w:val="-67"/>
        </w:rPr>
        <w:t xml:space="preserve"> </w:t>
      </w:r>
      <w:r>
        <w:t>программе</w:t>
      </w:r>
      <w:r>
        <w:rPr>
          <w:sz w:val="24"/>
        </w:rPr>
        <w:t>.</w:t>
      </w:r>
    </w:p>
    <w:p w:rsidR="003534CB" w:rsidRDefault="003534CB" w:rsidP="003534CB">
      <w:pPr>
        <w:pStyle w:val="2"/>
        <w:spacing w:before="9"/>
        <w:ind w:left="921"/>
        <w:jc w:val="both"/>
      </w:pPr>
      <w:r>
        <w:t>Результативность</w:t>
      </w:r>
      <w:r>
        <w:rPr>
          <w:spacing w:val="-8"/>
        </w:rPr>
        <w:t xml:space="preserve"> </w:t>
      </w:r>
      <w:r>
        <w:t>контрольно-переводных</w:t>
      </w:r>
      <w:r>
        <w:rPr>
          <w:spacing w:val="-3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ОФП: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3534CB" w:rsidTr="003534CB">
        <w:trPr>
          <w:trHeight w:val="734"/>
        </w:trPr>
        <w:tc>
          <w:tcPr>
            <w:tcW w:w="7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Pr="003534CB" w:rsidRDefault="003534CB">
            <w:pPr>
              <w:pStyle w:val="TableParagraph"/>
              <w:spacing w:line="315" w:lineRule="exact"/>
              <w:ind w:left="398"/>
              <w:rPr>
                <w:sz w:val="28"/>
                <w:lang w:val="ru-RU"/>
              </w:rPr>
            </w:pPr>
            <w:r w:rsidRPr="003534CB">
              <w:rPr>
                <w:sz w:val="28"/>
                <w:lang w:val="ru-RU"/>
              </w:rPr>
              <w:t>уровень</w:t>
            </w:r>
            <w:r w:rsidRPr="003534CB">
              <w:rPr>
                <w:spacing w:val="-3"/>
                <w:sz w:val="28"/>
                <w:lang w:val="ru-RU"/>
              </w:rPr>
              <w:t xml:space="preserve"> </w:t>
            </w:r>
            <w:r w:rsidRPr="003534CB">
              <w:rPr>
                <w:sz w:val="28"/>
                <w:lang w:val="ru-RU"/>
              </w:rPr>
              <w:t>качества</w:t>
            </w:r>
            <w:r w:rsidRPr="003534CB">
              <w:rPr>
                <w:spacing w:val="-3"/>
                <w:sz w:val="28"/>
                <w:lang w:val="ru-RU"/>
              </w:rPr>
              <w:t xml:space="preserve"> </w:t>
            </w:r>
            <w:r w:rsidRPr="003534CB">
              <w:rPr>
                <w:sz w:val="28"/>
                <w:lang w:val="ru-RU"/>
              </w:rPr>
              <w:t>знаний,</w:t>
            </w:r>
            <w:r w:rsidRPr="003534CB">
              <w:rPr>
                <w:spacing w:val="-3"/>
                <w:sz w:val="28"/>
                <w:lang w:val="ru-RU"/>
              </w:rPr>
              <w:t xml:space="preserve"> </w:t>
            </w:r>
            <w:r w:rsidRPr="003534CB">
              <w:rPr>
                <w:sz w:val="28"/>
                <w:lang w:val="ru-RU"/>
              </w:rPr>
              <w:t>физических качеств</w:t>
            </w:r>
            <w:r w:rsidRPr="003534CB">
              <w:rPr>
                <w:b/>
                <w:i/>
                <w:sz w:val="28"/>
                <w:lang w:val="ru-RU"/>
              </w:rPr>
              <w:t>(</w:t>
            </w:r>
            <w:r w:rsidRPr="003534CB">
              <w:rPr>
                <w:i/>
                <w:sz w:val="28"/>
                <w:lang w:val="ru-RU"/>
              </w:rPr>
              <w:t>средний</w:t>
            </w:r>
            <w:r w:rsidRPr="003534CB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3534CB">
              <w:rPr>
                <w:i/>
                <w:sz w:val="28"/>
                <w:lang w:val="ru-RU"/>
              </w:rPr>
              <w:t>бал</w:t>
            </w:r>
            <w:r w:rsidRPr="003534CB">
              <w:rPr>
                <w:sz w:val="28"/>
                <w:lang w:val="ru-RU"/>
              </w:rPr>
              <w:t>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Default="003534CB">
            <w:pPr>
              <w:pStyle w:val="TableParagraph"/>
              <w:ind w:left="731" w:right="630" w:firstLine="213"/>
              <w:rPr>
                <w:sz w:val="28"/>
              </w:rPr>
            </w:pPr>
            <w:proofErr w:type="spellStart"/>
            <w:r>
              <w:rPr>
                <w:sz w:val="28"/>
              </w:rPr>
              <w:t>среднее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</w:p>
        </w:tc>
      </w:tr>
      <w:tr w:rsidR="003534CB" w:rsidTr="003534CB">
        <w:trPr>
          <w:trHeight w:val="48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Pr="00B77958" w:rsidRDefault="00B77958">
            <w:pPr>
              <w:pStyle w:val="TableParagraph"/>
              <w:spacing w:line="317" w:lineRule="exact"/>
              <w:ind w:left="782" w:right="48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20</w:t>
            </w:r>
            <w:r>
              <w:rPr>
                <w:sz w:val="28"/>
              </w:rPr>
              <w:t>-20</w:t>
            </w:r>
            <w:r>
              <w:rPr>
                <w:sz w:val="28"/>
                <w:lang w:val="ru-RU"/>
              </w:rPr>
              <w:t>21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Pr="00B77958" w:rsidRDefault="00B77958">
            <w:pPr>
              <w:pStyle w:val="TableParagraph"/>
              <w:spacing w:line="317" w:lineRule="exact"/>
              <w:ind w:left="782" w:right="48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21</w:t>
            </w:r>
            <w:r>
              <w:rPr>
                <w:sz w:val="28"/>
              </w:rPr>
              <w:t>-20</w:t>
            </w:r>
            <w:r>
              <w:rPr>
                <w:sz w:val="28"/>
                <w:lang w:val="ru-RU"/>
              </w:rPr>
              <w:t>22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Pr="00B77958" w:rsidRDefault="00B77958">
            <w:pPr>
              <w:pStyle w:val="TableParagraph"/>
              <w:spacing w:line="317" w:lineRule="exact"/>
              <w:ind w:left="783" w:right="48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-202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Default="003534CB"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 w:rsidR="003534CB" w:rsidRDefault="003534CB">
            <w:pPr>
              <w:pStyle w:val="TableParagraph"/>
              <w:ind w:left="1146" w:right="848"/>
              <w:jc w:val="center"/>
              <w:rPr>
                <w:sz w:val="28"/>
              </w:rPr>
            </w:pPr>
            <w:r>
              <w:rPr>
                <w:sz w:val="28"/>
              </w:rPr>
              <w:t>4,83</w:t>
            </w:r>
          </w:p>
        </w:tc>
      </w:tr>
      <w:tr w:rsidR="003534CB" w:rsidTr="003534CB">
        <w:trPr>
          <w:trHeight w:val="48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Default="003534CB">
            <w:pPr>
              <w:pStyle w:val="TableParagraph"/>
              <w:spacing w:line="315" w:lineRule="exact"/>
              <w:ind w:left="782" w:right="488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Default="003534CB">
            <w:pPr>
              <w:pStyle w:val="TableParagraph"/>
              <w:spacing w:line="315" w:lineRule="exact"/>
              <w:ind w:left="781" w:right="486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Default="003534CB">
            <w:pPr>
              <w:pStyle w:val="TableParagraph"/>
              <w:spacing w:line="315" w:lineRule="exact"/>
              <w:ind w:left="783" w:right="486"/>
              <w:jc w:val="center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4CB" w:rsidRDefault="003534CB">
            <w:pPr>
              <w:widowControl/>
              <w:autoSpaceDE/>
              <w:autoSpaceDN/>
              <w:rPr>
                <w:sz w:val="28"/>
              </w:rPr>
            </w:pPr>
          </w:p>
        </w:tc>
      </w:tr>
    </w:tbl>
    <w:p w:rsidR="003534CB" w:rsidRDefault="003534CB" w:rsidP="003534CB">
      <w:pPr>
        <w:ind w:left="1204" w:right="1259"/>
        <w:jc w:val="center"/>
        <w:rPr>
          <w:b/>
          <w:i/>
          <w:sz w:val="28"/>
        </w:rPr>
      </w:pPr>
      <w:r>
        <w:rPr>
          <w:b/>
          <w:i/>
          <w:sz w:val="28"/>
        </w:rPr>
        <w:t>Результативность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контрольно-переводных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нормативов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СФП</w:t>
      </w:r>
    </w:p>
    <w:p w:rsidR="003534CB" w:rsidRDefault="003534CB" w:rsidP="003534CB">
      <w:pPr>
        <w:pStyle w:val="a5"/>
        <w:spacing w:before="1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3534CB" w:rsidTr="003534CB">
        <w:trPr>
          <w:trHeight w:val="643"/>
        </w:trPr>
        <w:tc>
          <w:tcPr>
            <w:tcW w:w="7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Pr="003534CB" w:rsidRDefault="003534CB">
            <w:pPr>
              <w:pStyle w:val="TableParagraph"/>
              <w:spacing w:line="315" w:lineRule="exact"/>
              <w:ind w:left="1265" w:right="972"/>
              <w:jc w:val="center"/>
              <w:rPr>
                <w:i/>
                <w:sz w:val="28"/>
                <w:lang w:val="ru-RU"/>
              </w:rPr>
            </w:pPr>
            <w:r w:rsidRPr="003534CB">
              <w:rPr>
                <w:sz w:val="28"/>
                <w:lang w:val="ru-RU"/>
              </w:rPr>
              <w:t>уровень</w:t>
            </w:r>
            <w:r w:rsidRPr="003534CB">
              <w:rPr>
                <w:spacing w:val="-3"/>
                <w:sz w:val="28"/>
                <w:lang w:val="ru-RU"/>
              </w:rPr>
              <w:t xml:space="preserve"> </w:t>
            </w:r>
            <w:r w:rsidRPr="003534CB">
              <w:rPr>
                <w:sz w:val="28"/>
                <w:lang w:val="ru-RU"/>
              </w:rPr>
              <w:t>качества</w:t>
            </w:r>
            <w:r w:rsidRPr="003534CB">
              <w:rPr>
                <w:spacing w:val="-3"/>
                <w:sz w:val="28"/>
                <w:lang w:val="ru-RU"/>
              </w:rPr>
              <w:t xml:space="preserve"> </w:t>
            </w:r>
            <w:r w:rsidRPr="003534CB">
              <w:rPr>
                <w:sz w:val="28"/>
                <w:lang w:val="ru-RU"/>
              </w:rPr>
              <w:t>обученности</w:t>
            </w:r>
            <w:r w:rsidRPr="003534CB">
              <w:rPr>
                <w:spacing w:val="1"/>
                <w:sz w:val="28"/>
                <w:lang w:val="ru-RU"/>
              </w:rPr>
              <w:t xml:space="preserve"> </w:t>
            </w:r>
            <w:r w:rsidRPr="003534CB">
              <w:rPr>
                <w:i/>
                <w:sz w:val="28"/>
                <w:lang w:val="ru-RU"/>
              </w:rPr>
              <w:t>(средний</w:t>
            </w:r>
            <w:r w:rsidRPr="003534CB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3534CB">
              <w:rPr>
                <w:i/>
                <w:sz w:val="28"/>
                <w:lang w:val="ru-RU"/>
              </w:rPr>
              <w:t>бал)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Default="003534CB">
            <w:pPr>
              <w:pStyle w:val="TableParagraph"/>
              <w:spacing w:line="315" w:lineRule="exact"/>
              <w:ind w:right="64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среднее</w:t>
            </w:r>
            <w:proofErr w:type="spellEnd"/>
          </w:p>
          <w:p w:rsidR="003534CB" w:rsidRDefault="003534CB">
            <w:pPr>
              <w:pStyle w:val="TableParagraph"/>
              <w:spacing w:line="308" w:lineRule="exact"/>
              <w:ind w:right="71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значение</w:t>
            </w:r>
            <w:proofErr w:type="spellEnd"/>
          </w:p>
        </w:tc>
      </w:tr>
      <w:tr w:rsidR="003534CB" w:rsidTr="003534CB">
        <w:trPr>
          <w:trHeight w:val="48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Pr="004B7BCD" w:rsidRDefault="004B7BCD">
            <w:pPr>
              <w:pStyle w:val="TableParagraph"/>
              <w:spacing w:line="315" w:lineRule="exact"/>
              <w:ind w:left="782" w:right="48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20</w:t>
            </w:r>
            <w:r>
              <w:rPr>
                <w:sz w:val="28"/>
              </w:rPr>
              <w:t>-20</w:t>
            </w:r>
            <w:r>
              <w:rPr>
                <w:sz w:val="28"/>
                <w:lang w:val="ru-RU"/>
              </w:rPr>
              <w:t>21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Pr="004B7BCD" w:rsidRDefault="004B7BCD">
            <w:pPr>
              <w:pStyle w:val="TableParagraph"/>
              <w:spacing w:line="315" w:lineRule="exact"/>
              <w:ind w:left="782" w:right="48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21</w:t>
            </w:r>
            <w:r>
              <w:rPr>
                <w:sz w:val="28"/>
              </w:rPr>
              <w:t>-202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Pr="004B7BCD" w:rsidRDefault="004B7BCD">
            <w:pPr>
              <w:pStyle w:val="TableParagraph"/>
              <w:spacing w:line="315" w:lineRule="exact"/>
              <w:ind w:left="783" w:right="48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-202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Default="003534CB"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 w:rsidR="003534CB" w:rsidRDefault="003534CB">
            <w:pPr>
              <w:pStyle w:val="TableParagraph"/>
              <w:ind w:left="1146" w:right="848"/>
              <w:jc w:val="center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</w:tr>
      <w:tr w:rsidR="003534CB" w:rsidTr="003534CB">
        <w:trPr>
          <w:trHeight w:val="48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Default="003534CB">
            <w:pPr>
              <w:pStyle w:val="TableParagraph"/>
              <w:spacing w:line="317" w:lineRule="exact"/>
              <w:ind w:left="782" w:right="488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Default="003534CB">
            <w:pPr>
              <w:pStyle w:val="TableParagraph"/>
              <w:spacing w:line="317" w:lineRule="exact"/>
              <w:ind w:left="781" w:right="486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Default="003534CB">
            <w:pPr>
              <w:pStyle w:val="TableParagraph"/>
              <w:spacing w:line="317" w:lineRule="exact"/>
              <w:ind w:left="783" w:right="486"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4CB" w:rsidRDefault="003534CB">
            <w:pPr>
              <w:widowControl/>
              <w:autoSpaceDE/>
              <w:autoSpaceDN/>
              <w:rPr>
                <w:sz w:val="28"/>
              </w:rPr>
            </w:pPr>
          </w:p>
        </w:tc>
      </w:tr>
    </w:tbl>
    <w:p w:rsidR="003534CB" w:rsidRDefault="003534CB" w:rsidP="003534CB">
      <w:pPr>
        <w:pStyle w:val="2"/>
        <w:ind w:right="1255"/>
        <w:jc w:val="center"/>
      </w:pPr>
      <w:r>
        <w:t>Результативность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</w:t>
      </w:r>
    </w:p>
    <w:p w:rsidR="003534CB" w:rsidRDefault="003534CB" w:rsidP="003534CB">
      <w:pPr>
        <w:pStyle w:val="a5"/>
        <w:spacing w:before="10" w:after="1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956"/>
        <w:gridCol w:w="949"/>
        <w:gridCol w:w="1177"/>
        <w:gridCol w:w="1134"/>
        <w:gridCol w:w="992"/>
        <w:gridCol w:w="851"/>
        <w:gridCol w:w="1134"/>
        <w:gridCol w:w="1878"/>
      </w:tblGrid>
      <w:tr w:rsidR="00F974E0" w:rsidTr="00F974E0">
        <w:trPr>
          <w:trHeight w:val="1610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0" w:rsidRDefault="00F974E0"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E0" w:rsidRDefault="00F974E0">
            <w:pPr>
              <w:pStyle w:val="TableParagraph"/>
              <w:spacing w:line="315" w:lineRule="exact"/>
              <w:ind w:left="1051"/>
            </w:pPr>
          </w:p>
          <w:p w:rsidR="00F974E0" w:rsidRPr="00F974E0" w:rsidRDefault="00F974E0">
            <w:pPr>
              <w:pStyle w:val="TableParagraph"/>
              <w:spacing w:before="2"/>
              <w:ind w:left="125"/>
              <w:rPr>
                <w:lang w:val="ru-RU"/>
              </w:rPr>
            </w:pPr>
            <w:r>
              <w:rPr>
                <w:lang w:val="ru-RU"/>
              </w:rPr>
              <w:t>Муниципальный уровень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E0" w:rsidRPr="00F974E0" w:rsidRDefault="00F974E0" w:rsidP="00F974E0">
            <w:pPr>
              <w:pStyle w:val="TableParagraph"/>
              <w:spacing w:line="315" w:lineRule="exact"/>
            </w:pPr>
            <w:r>
              <w:rPr>
                <w:lang w:val="ru-RU"/>
              </w:rPr>
              <w:t xml:space="preserve">                 </w:t>
            </w:r>
            <w:proofErr w:type="spellStart"/>
            <w:r w:rsidRPr="00F974E0">
              <w:t>Районный</w:t>
            </w:r>
            <w:proofErr w:type="spellEnd"/>
            <w:r w:rsidRPr="00F974E0">
              <w:t xml:space="preserve">, </w:t>
            </w:r>
          </w:p>
          <w:p w:rsidR="00F974E0" w:rsidRPr="00F974E0" w:rsidRDefault="00F974E0" w:rsidP="00F974E0">
            <w:pPr>
              <w:pStyle w:val="TableParagraph"/>
              <w:spacing w:before="2"/>
            </w:pPr>
            <w:r>
              <w:rPr>
                <w:lang w:val="ru-RU"/>
              </w:rPr>
              <w:t xml:space="preserve">     </w:t>
            </w:r>
            <w:proofErr w:type="spellStart"/>
            <w:r w:rsidRPr="00F974E0">
              <w:t>межрайонный</w:t>
            </w:r>
            <w:proofErr w:type="spellEnd"/>
            <w:r w:rsidRPr="00F974E0">
              <w:rPr>
                <w:spacing w:val="-4"/>
              </w:rPr>
              <w:t xml:space="preserve"> </w:t>
            </w:r>
            <w:proofErr w:type="spellStart"/>
            <w:r w:rsidRPr="00F974E0">
              <w:t>уровень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F974E0" w:rsidRDefault="00F974E0" w:rsidP="00F974E0">
            <w:pPr>
              <w:pStyle w:val="TableParagraph"/>
              <w:spacing w:line="315" w:lineRule="exact"/>
            </w:pPr>
            <w:r w:rsidRPr="00F974E0">
              <w:rPr>
                <w:lang w:val="ru-RU"/>
              </w:rPr>
              <w:t xml:space="preserve">Региональный </w:t>
            </w:r>
            <w:proofErr w:type="spellStart"/>
            <w:r w:rsidRPr="00F974E0">
              <w:t>уровень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F974E0" w:rsidRDefault="00F974E0" w:rsidP="004C7898">
            <w:pPr>
              <w:pStyle w:val="TableParagraph"/>
              <w:ind w:left="504" w:right="378" w:hanging="591"/>
              <w:rPr>
                <w:i/>
                <w:lang w:val="ru-RU"/>
              </w:rPr>
            </w:pPr>
            <w:r w:rsidRPr="00F974E0">
              <w:rPr>
                <w:lang w:val="ru-RU"/>
              </w:rPr>
              <w:t xml:space="preserve">   Региональный уровень</w:t>
            </w:r>
            <w:r w:rsidRPr="00F974E0">
              <w:rPr>
                <w:i/>
                <w:lang w:val="ru-RU"/>
              </w:rPr>
              <w:t xml:space="preserve"> </w:t>
            </w:r>
          </w:p>
          <w:p w:rsidR="00F974E0" w:rsidRPr="00F974E0" w:rsidRDefault="00F974E0" w:rsidP="004C7898">
            <w:pPr>
              <w:pStyle w:val="TableParagraph"/>
              <w:ind w:left="504" w:right="378" w:hanging="591"/>
              <w:rPr>
                <w:i/>
                <w:lang w:val="ru-RU"/>
              </w:rPr>
            </w:pPr>
            <w:r w:rsidRPr="00F974E0">
              <w:rPr>
                <w:i/>
                <w:lang w:val="ru-RU"/>
              </w:rPr>
              <w:t xml:space="preserve">   (Всероссийский заочный конкурс среди педагогов </w:t>
            </w:r>
            <w:proofErr w:type="spellStart"/>
            <w:r w:rsidRPr="00F974E0">
              <w:rPr>
                <w:i/>
                <w:lang w:val="ru-RU"/>
              </w:rPr>
              <w:t>допобразования</w:t>
            </w:r>
            <w:proofErr w:type="spellEnd"/>
            <w:r w:rsidRPr="00F974E0">
              <w:rPr>
                <w:i/>
                <w:lang w:val="ru-RU"/>
              </w:rPr>
              <w:t>)</w:t>
            </w:r>
          </w:p>
        </w:tc>
      </w:tr>
      <w:tr w:rsidR="00F974E0" w:rsidTr="00F974E0">
        <w:trPr>
          <w:trHeight w:val="460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4E0" w:rsidRPr="003534CB" w:rsidRDefault="00F974E0">
            <w:pPr>
              <w:widowControl/>
              <w:autoSpaceDE/>
              <w:autoSpaceDN/>
              <w:rPr>
                <w:sz w:val="26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E0" w:rsidRDefault="00F974E0">
            <w:pPr>
              <w:pStyle w:val="TableParagraph"/>
              <w:spacing w:line="223" w:lineRule="exact"/>
              <w:ind w:right="310"/>
              <w:jc w:val="right"/>
              <w:rPr>
                <w:w w:val="99"/>
                <w:sz w:val="20"/>
                <w:lang w:val="ru-RU"/>
              </w:rPr>
            </w:pPr>
          </w:p>
          <w:p w:rsidR="00F974E0" w:rsidRPr="004C7898" w:rsidRDefault="00F974E0" w:rsidP="00F974E0">
            <w:pPr>
              <w:pStyle w:val="TableParagraph"/>
              <w:spacing w:line="217" w:lineRule="exact"/>
              <w:ind w:right="257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место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E0" w:rsidRDefault="00F974E0">
            <w:pPr>
              <w:pStyle w:val="TableParagraph"/>
              <w:spacing w:line="223" w:lineRule="exact"/>
              <w:ind w:right="310"/>
              <w:jc w:val="right"/>
              <w:rPr>
                <w:w w:val="99"/>
                <w:sz w:val="20"/>
                <w:lang w:val="ru-RU"/>
              </w:rPr>
            </w:pPr>
          </w:p>
          <w:p w:rsidR="00F974E0" w:rsidRPr="00F974E0" w:rsidRDefault="00F974E0" w:rsidP="00F974E0">
            <w:pPr>
              <w:pStyle w:val="TableParagraph"/>
              <w:spacing w:line="217" w:lineRule="exact"/>
              <w:ind w:right="257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 место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E0" w:rsidRDefault="00F974E0">
            <w:pPr>
              <w:pStyle w:val="TableParagraph"/>
              <w:spacing w:line="223" w:lineRule="exact"/>
              <w:ind w:right="310"/>
              <w:jc w:val="right"/>
              <w:rPr>
                <w:w w:val="99"/>
                <w:sz w:val="20"/>
                <w:lang w:val="ru-RU"/>
              </w:rPr>
            </w:pPr>
          </w:p>
          <w:p w:rsidR="00F974E0" w:rsidRPr="00F974E0" w:rsidRDefault="00F974E0" w:rsidP="00F974E0">
            <w:pPr>
              <w:pStyle w:val="TableParagraph"/>
              <w:spacing w:line="217" w:lineRule="exact"/>
              <w:ind w:right="257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E0" w:rsidRPr="004C7898" w:rsidRDefault="00F974E0">
            <w:pPr>
              <w:pStyle w:val="TableParagraph"/>
              <w:spacing w:line="223" w:lineRule="exact"/>
              <w:ind w:right="310"/>
              <w:jc w:val="right"/>
              <w:rPr>
                <w:sz w:val="20"/>
                <w:lang w:val="ru-RU"/>
              </w:rPr>
            </w:pPr>
            <w:r w:rsidRPr="004C7898">
              <w:rPr>
                <w:w w:val="99"/>
                <w:sz w:val="20"/>
                <w:lang w:val="ru-RU"/>
              </w:rPr>
              <w:t>1</w:t>
            </w:r>
          </w:p>
          <w:p w:rsidR="00F974E0" w:rsidRPr="004C7898" w:rsidRDefault="00F974E0" w:rsidP="00F974E0">
            <w:pPr>
              <w:pStyle w:val="TableParagraph"/>
              <w:spacing w:line="217" w:lineRule="exact"/>
              <w:ind w:right="257"/>
              <w:jc w:val="right"/>
              <w:rPr>
                <w:sz w:val="20"/>
              </w:rPr>
            </w:pPr>
            <w:r w:rsidRPr="004C7898">
              <w:rPr>
                <w:sz w:val="20"/>
                <w:lang w:val="ru-RU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>
            <w:pPr>
              <w:pStyle w:val="TableParagraph"/>
              <w:spacing w:line="223" w:lineRule="exact"/>
              <w:ind w:right="362"/>
              <w:jc w:val="right"/>
              <w:rPr>
                <w:sz w:val="20"/>
                <w:lang w:val="ru-RU"/>
              </w:rPr>
            </w:pPr>
            <w:r w:rsidRPr="004C7898">
              <w:rPr>
                <w:w w:val="99"/>
                <w:sz w:val="20"/>
                <w:lang w:val="ru-RU"/>
              </w:rPr>
              <w:t>2</w:t>
            </w:r>
          </w:p>
          <w:p w:rsidR="00F974E0" w:rsidRPr="004C7898" w:rsidRDefault="00F974E0">
            <w:pPr>
              <w:pStyle w:val="TableParagraph"/>
              <w:spacing w:line="217" w:lineRule="exact"/>
              <w:ind w:right="310"/>
              <w:jc w:val="right"/>
              <w:rPr>
                <w:sz w:val="20"/>
                <w:lang w:val="ru-RU"/>
              </w:rPr>
            </w:pPr>
            <w:r w:rsidRPr="004C7898">
              <w:rPr>
                <w:sz w:val="20"/>
                <w:lang w:val="ru-RU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>
            <w:pPr>
              <w:pStyle w:val="TableParagraph"/>
              <w:spacing w:line="223" w:lineRule="exact"/>
              <w:ind w:right="230"/>
              <w:jc w:val="right"/>
              <w:rPr>
                <w:sz w:val="20"/>
                <w:lang w:val="ru-RU"/>
              </w:rPr>
            </w:pPr>
            <w:r w:rsidRPr="004C7898">
              <w:rPr>
                <w:w w:val="99"/>
                <w:sz w:val="20"/>
                <w:lang w:val="ru-RU"/>
              </w:rPr>
              <w:t>3</w:t>
            </w:r>
          </w:p>
          <w:p w:rsidR="00F974E0" w:rsidRPr="004C7898" w:rsidRDefault="00F974E0">
            <w:pPr>
              <w:pStyle w:val="TableParagraph"/>
              <w:spacing w:line="217" w:lineRule="exact"/>
              <w:ind w:right="177"/>
              <w:jc w:val="right"/>
              <w:rPr>
                <w:sz w:val="20"/>
                <w:lang w:val="ru-RU"/>
              </w:rPr>
            </w:pPr>
            <w:r w:rsidRPr="004C7898">
              <w:rPr>
                <w:sz w:val="20"/>
                <w:lang w:val="ru-RU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 w:rsidP="00F974E0">
            <w:pPr>
              <w:pStyle w:val="TableParagraph"/>
              <w:spacing w:line="223" w:lineRule="exact"/>
              <w:ind w:right="284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  <w:p w:rsidR="00F974E0" w:rsidRPr="004C7898" w:rsidRDefault="00F974E0" w:rsidP="004C7898">
            <w:pPr>
              <w:pStyle w:val="TableParagraph"/>
              <w:spacing w:line="223" w:lineRule="exact"/>
              <w:ind w:right="359"/>
              <w:jc w:val="center"/>
              <w:rPr>
                <w:sz w:val="20"/>
                <w:lang w:val="ru-RU"/>
              </w:rPr>
            </w:pPr>
            <w:r w:rsidRPr="004C7898">
              <w:rPr>
                <w:sz w:val="20"/>
                <w:lang w:val="ru-RU"/>
              </w:rPr>
              <w:t>место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B7BCD" w:rsidRDefault="00F974E0" w:rsidP="00F974E0">
            <w:pPr>
              <w:pStyle w:val="TableParagraph"/>
              <w:spacing w:line="223" w:lineRule="exact"/>
              <w:ind w:right="224"/>
              <w:rPr>
                <w:sz w:val="20"/>
                <w:lang w:val="ru-RU"/>
              </w:rPr>
            </w:pPr>
          </w:p>
          <w:p w:rsidR="00F974E0" w:rsidRPr="004C7898" w:rsidRDefault="00F974E0">
            <w:pPr>
              <w:pStyle w:val="TableParagraph"/>
              <w:spacing w:line="223" w:lineRule="exact"/>
              <w:ind w:right="341"/>
              <w:jc w:val="right"/>
              <w:rPr>
                <w:sz w:val="20"/>
                <w:lang w:val="ru-RU"/>
              </w:rPr>
            </w:pPr>
            <w:r w:rsidRPr="004C7898">
              <w:rPr>
                <w:w w:val="99"/>
                <w:sz w:val="20"/>
                <w:lang w:val="ru-RU"/>
              </w:rPr>
              <w:t>3</w:t>
            </w:r>
          </w:p>
          <w:p w:rsidR="00F974E0" w:rsidRPr="004B7BCD" w:rsidRDefault="00F974E0">
            <w:pPr>
              <w:pStyle w:val="TableParagraph"/>
              <w:spacing w:line="217" w:lineRule="exact"/>
              <w:ind w:right="288"/>
              <w:jc w:val="right"/>
              <w:rPr>
                <w:sz w:val="20"/>
                <w:lang w:val="ru-RU"/>
              </w:rPr>
            </w:pPr>
            <w:r w:rsidRPr="004C7898">
              <w:rPr>
                <w:sz w:val="20"/>
                <w:lang w:val="ru-RU"/>
              </w:rPr>
              <w:t>место</w:t>
            </w:r>
          </w:p>
        </w:tc>
      </w:tr>
      <w:tr w:rsidR="00F974E0" w:rsidTr="00F974E0">
        <w:trPr>
          <w:trHeight w:val="6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>
            <w:pPr>
              <w:pStyle w:val="TableParagraph"/>
              <w:spacing w:line="228" w:lineRule="exact"/>
              <w:ind w:left="108"/>
              <w:rPr>
                <w:b/>
                <w:sz w:val="20"/>
                <w:lang w:val="ru-RU"/>
              </w:rPr>
            </w:pPr>
            <w:r w:rsidRPr="004C7898">
              <w:rPr>
                <w:b/>
                <w:sz w:val="20"/>
                <w:lang w:val="ru-RU"/>
              </w:rPr>
              <w:t>20</w:t>
            </w:r>
            <w:r>
              <w:rPr>
                <w:b/>
                <w:sz w:val="20"/>
                <w:lang w:val="ru-RU"/>
              </w:rPr>
              <w:t>20</w:t>
            </w:r>
            <w:r w:rsidRPr="004C7898">
              <w:rPr>
                <w:b/>
                <w:sz w:val="20"/>
                <w:lang w:val="ru-RU"/>
              </w:rPr>
              <w:t>-</w:t>
            </w:r>
          </w:p>
          <w:p w:rsidR="00F974E0" w:rsidRPr="004B7BCD" w:rsidRDefault="00F974E0">
            <w:pPr>
              <w:pStyle w:val="TableParagraph"/>
              <w:spacing w:before="115"/>
              <w:ind w:left="108"/>
              <w:rPr>
                <w:b/>
                <w:sz w:val="20"/>
                <w:lang w:val="ru-RU"/>
              </w:rPr>
            </w:pPr>
            <w:r w:rsidRPr="004C7898">
              <w:rPr>
                <w:b/>
                <w:sz w:val="20"/>
                <w:lang w:val="ru-RU"/>
              </w:rPr>
              <w:t>20</w:t>
            </w:r>
            <w:r>
              <w:rPr>
                <w:b/>
                <w:sz w:val="20"/>
                <w:lang w:val="ru-RU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E0" w:rsidRPr="004C7898" w:rsidRDefault="00F974E0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E0" w:rsidRPr="00F974E0" w:rsidRDefault="00F974E0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E0" w:rsidRPr="00F974E0" w:rsidRDefault="00F974E0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E0" w:rsidRPr="004C7898" w:rsidRDefault="00DF5ED2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DF5ED2">
            <w:pPr>
              <w:pStyle w:val="TableParagraph"/>
              <w:spacing w:line="315" w:lineRule="exact"/>
              <w:ind w:right="341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>
            <w:pPr>
              <w:pStyle w:val="TableParagraph"/>
              <w:spacing w:line="315" w:lineRule="exact"/>
              <w:ind w:left="375"/>
              <w:rPr>
                <w:sz w:val="28"/>
                <w:lang w:val="ru-RU"/>
              </w:rPr>
            </w:pPr>
            <w:r w:rsidRPr="004C7898">
              <w:rPr>
                <w:sz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 w:rsidP="004C7898">
            <w:pPr>
              <w:pStyle w:val="TableParagraph"/>
              <w:spacing w:line="315" w:lineRule="exact"/>
              <w:ind w:right="339"/>
              <w:jc w:val="center"/>
              <w:rPr>
                <w:sz w:val="28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974E0" w:rsidTr="00F974E0">
        <w:trPr>
          <w:trHeight w:val="68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>
            <w:pPr>
              <w:pStyle w:val="TableParagraph"/>
              <w:spacing w:line="228" w:lineRule="exact"/>
              <w:ind w:left="108"/>
              <w:rPr>
                <w:b/>
                <w:sz w:val="20"/>
                <w:lang w:val="ru-RU"/>
              </w:rPr>
            </w:pPr>
            <w:r w:rsidRPr="004C7898">
              <w:rPr>
                <w:b/>
                <w:sz w:val="20"/>
                <w:lang w:val="ru-RU"/>
              </w:rPr>
              <w:t>20</w:t>
            </w:r>
            <w:r>
              <w:rPr>
                <w:b/>
                <w:sz w:val="20"/>
                <w:lang w:val="ru-RU"/>
              </w:rPr>
              <w:t>21</w:t>
            </w:r>
            <w:r w:rsidRPr="004C7898">
              <w:rPr>
                <w:b/>
                <w:sz w:val="20"/>
                <w:lang w:val="ru-RU"/>
              </w:rPr>
              <w:t>-</w:t>
            </w:r>
          </w:p>
          <w:p w:rsidR="00F974E0" w:rsidRPr="004B7BCD" w:rsidRDefault="00F974E0">
            <w:pPr>
              <w:pStyle w:val="TableParagraph"/>
              <w:spacing w:before="115"/>
              <w:ind w:left="108"/>
              <w:rPr>
                <w:b/>
                <w:sz w:val="20"/>
                <w:lang w:val="ru-RU"/>
              </w:rPr>
            </w:pPr>
            <w:r w:rsidRPr="004C7898">
              <w:rPr>
                <w:b/>
                <w:sz w:val="20"/>
                <w:lang w:val="ru-RU"/>
              </w:rPr>
              <w:t>202</w:t>
            </w: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E0" w:rsidRPr="004C7898" w:rsidRDefault="00F974E0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E0" w:rsidRPr="00F974E0" w:rsidRDefault="00F974E0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E0" w:rsidRPr="00F974E0" w:rsidRDefault="00F974E0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E0" w:rsidRPr="004C7898" w:rsidRDefault="00DF5ED2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DF5ED2">
            <w:pPr>
              <w:pStyle w:val="TableParagraph"/>
              <w:spacing w:line="315" w:lineRule="exact"/>
              <w:ind w:right="27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DF5ED2">
            <w:pPr>
              <w:pStyle w:val="TableParagraph"/>
              <w:spacing w:line="315" w:lineRule="exact"/>
              <w:ind w:left="4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>
            <w:pPr>
              <w:pStyle w:val="TableParagraph"/>
              <w:spacing w:line="315" w:lineRule="exact"/>
              <w:ind w:right="339"/>
              <w:jc w:val="right"/>
              <w:rPr>
                <w:sz w:val="28"/>
                <w:lang w:val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974E0" w:rsidTr="00F974E0">
        <w:trPr>
          <w:trHeight w:val="6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>
            <w:pPr>
              <w:pStyle w:val="TableParagraph"/>
              <w:spacing w:line="228" w:lineRule="exact"/>
              <w:ind w:left="108"/>
              <w:rPr>
                <w:b/>
                <w:sz w:val="20"/>
                <w:lang w:val="ru-RU"/>
              </w:rPr>
            </w:pPr>
            <w:r w:rsidRPr="004C7898">
              <w:rPr>
                <w:b/>
                <w:sz w:val="20"/>
                <w:lang w:val="ru-RU"/>
              </w:rPr>
              <w:t>202</w:t>
            </w:r>
            <w:r>
              <w:rPr>
                <w:b/>
                <w:sz w:val="20"/>
                <w:lang w:val="ru-RU"/>
              </w:rPr>
              <w:t>2</w:t>
            </w:r>
            <w:r w:rsidRPr="004C7898">
              <w:rPr>
                <w:b/>
                <w:sz w:val="20"/>
                <w:lang w:val="ru-RU"/>
              </w:rPr>
              <w:t>-</w:t>
            </w:r>
          </w:p>
          <w:p w:rsidR="00F974E0" w:rsidRPr="004B7BCD" w:rsidRDefault="00F974E0">
            <w:pPr>
              <w:pStyle w:val="TableParagraph"/>
              <w:spacing w:before="115"/>
              <w:ind w:left="108"/>
              <w:rPr>
                <w:b/>
                <w:sz w:val="20"/>
                <w:lang w:val="ru-RU"/>
              </w:rPr>
            </w:pPr>
            <w:r w:rsidRPr="004C7898">
              <w:rPr>
                <w:b/>
                <w:sz w:val="20"/>
                <w:lang w:val="ru-RU"/>
              </w:rPr>
              <w:t>202</w:t>
            </w: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E0" w:rsidRPr="004C7898" w:rsidRDefault="00F974E0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E0" w:rsidRPr="00F974E0" w:rsidRDefault="00F974E0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E0" w:rsidRPr="00F974E0" w:rsidRDefault="00F974E0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E0" w:rsidRPr="004C7898" w:rsidRDefault="00DF5ED2" w:rsidP="00F974E0">
            <w:pPr>
              <w:pStyle w:val="TableParagraph"/>
              <w:spacing w:line="315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DF5ED2" w:rsidRDefault="00DF5ED2">
            <w:pPr>
              <w:pStyle w:val="TableParagraph"/>
              <w:spacing w:line="315" w:lineRule="exact"/>
              <w:ind w:right="27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DF5ED2" w:rsidRDefault="00DF5ED2">
            <w:pPr>
              <w:pStyle w:val="TableParagraph"/>
              <w:spacing w:line="315" w:lineRule="exact"/>
              <w:ind w:left="4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>
            <w:pPr>
              <w:pStyle w:val="TableParagraph"/>
              <w:spacing w:line="315" w:lineRule="exact"/>
              <w:ind w:right="339"/>
              <w:jc w:val="right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E0" w:rsidRPr="004C7898" w:rsidRDefault="00F974E0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1</w:t>
            </w:r>
          </w:p>
        </w:tc>
      </w:tr>
    </w:tbl>
    <w:p w:rsidR="003534CB" w:rsidRDefault="003534CB" w:rsidP="003534CB">
      <w:pPr>
        <w:pStyle w:val="a5"/>
        <w:spacing w:before="3"/>
        <w:ind w:left="0"/>
        <w:rPr>
          <w:b/>
          <w:i/>
          <w:sz w:val="41"/>
        </w:rPr>
      </w:pPr>
    </w:p>
    <w:p w:rsidR="003534CB" w:rsidRDefault="003534CB" w:rsidP="00DF5ED2">
      <w:pPr>
        <w:pStyle w:val="a5"/>
        <w:spacing w:before="67" w:line="360" w:lineRule="auto"/>
        <w:ind w:left="0" w:right="546"/>
        <w:sectPr w:rsidR="003534CB">
          <w:pgSz w:w="11910" w:h="16840"/>
          <w:pgMar w:top="1040" w:right="300" w:bottom="280" w:left="920" w:header="720" w:footer="720" w:gutter="0"/>
          <w:cols w:space="720"/>
        </w:sectPr>
      </w:pPr>
      <w:r>
        <w:t>Воспитанники</w:t>
      </w:r>
      <w:r>
        <w:rPr>
          <w:spacing w:val="19"/>
        </w:rPr>
        <w:t xml:space="preserve"> </w:t>
      </w:r>
      <w:r>
        <w:t>принимают</w:t>
      </w:r>
      <w:r>
        <w:rPr>
          <w:spacing w:val="19"/>
        </w:rPr>
        <w:t xml:space="preserve"> </w:t>
      </w:r>
      <w:r>
        <w:t>активное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массовых</w:t>
      </w:r>
      <w:r>
        <w:rPr>
          <w:spacing w:val="21"/>
        </w:rPr>
        <w:t xml:space="preserve"> </w:t>
      </w:r>
      <w:r>
        <w:t>формах</w:t>
      </w:r>
      <w:r>
        <w:rPr>
          <w:spacing w:val="2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организуемых</w:t>
      </w:r>
      <w:r>
        <w:tab/>
        <w:t>учреждением</w:t>
      </w:r>
      <w:r w:rsidR="00F974E0">
        <w:t>:</w:t>
      </w:r>
      <w:r w:rsidR="00F974E0">
        <w:tab/>
        <w:t>это</w:t>
      </w:r>
      <w:r w:rsidR="00F974E0">
        <w:tab/>
        <w:t>судейская</w:t>
      </w:r>
      <w:r w:rsidR="00F974E0">
        <w:tab/>
        <w:t xml:space="preserve">и </w:t>
      </w:r>
      <w:r>
        <w:t>инструкторская</w:t>
      </w:r>
      <w:r w:rsidR="00F974E0">
        <w:t xml:space="preserve"> </w:t>
      </w:r>
      <w:r>
        <w:rPr>
          <w:spacing w:val="-1"/>
        </w:rPr>
        <w:t>практика,</w:t>
      </w:r>
      <w:r w:rsidR="00F974E0">
        <w:rPr>
          <w:spacing w:val="-1"/>
        </w:rPr>
        <w:br/>
      </w:r>
      <w:r w:rsidR="00F974E0">
        <w:t>волонтерская деятельность обучающиеся помогают в организации, проведении</w:t>
      </w:r>
      <w:r w:rsidR="00F974E0">
        <w:rPr>
          <w:spacing w:val="1"/>
        </w:rPr>
        <w:t xml:space="preserve"> </w:t>
      </w:r>
      <w:r w:rsidR="00F974E0">
        <w:t>спортивно-массовых мероприятий и соревнований, оказывают помощь в работе с</w:t>
      </w:r>
      <w:r w:rsidR="00F974E0">
        <w:rPr>
          <w:spacing w:val="1"/>
        </w:rPr>
        <w:t xml:space="preserve"> </w:t>
      </w:r>
      <w:r w:rsidR="00F974E0">
        <w:t>младшими</w:t>
      </w:r>
      <w:r w:rsidR="00F974E0">
        <w:rPr>
          <w:spacing w:val="-2"/>
        </w:rPr>
        <w:t xml:space="preserve"> </w:t>
      </w:r>
      <w:r w:rsidR="00DF5ED2">
        <w:t>обучающимися.</w:t>
      </w:r>
      <w:r w:rsidR="00DF5ED2">
        <w:br/>
      </w:r>
      <w:r w:rsidR="00DF5ED2">
        <w:br/>
      </w:r>
      <w:r w:rsidR="00F974E0">
        <w:br/>
      </w:r>
    </w:p>
    <w:p w:rsidR="003534CB" w:rsidRPr="00DF5ED2" w:rsidRDefault="00DF5ED2" w:rsidP="003534CB">
      <w:pPr>
        <w:pStyle w:val="a5"/>
        <w:spacing w:before="2"/>
        <w:ind w:left="0"/>
        <w:rPr>
          <w:b/>
          <w:sz w:val="24"/>
        </w:rPr>
      </w:pPr>
      <w:r w:rsidRPr="00DF5ED2">
        <w:rPr>
          <w:b/>
        </w:rPr>
        <w:lastRenderedPageBreak/>
        <w:t xml:space="preserve">                     Учебно-методический</w:t>
      </w:r>
      <w:r w:rsidRPr="00DF5ED2">
        <w:rPr>
          <w:b/>
          <w:spacing w:val="-6"/>
        </w:rPr>
        <w:t xml:space="preserve">     </w:t>
      </w:r>
      <w:r w:rsidRPr="00DF5ED2">
        <w:rPr>
          <w:b/>
        </w:rPr>
        <w:t>комплекс</w:t>
      </w:r>
      <w:r w:rsidRPr="00DF5ED2">
        <w:rPr>
          <w:b/>
          <w:spacing w:val="-5"/>
        </w:rPr>
        <w:t xml:space="preserve">   </w:t>
      </w:r>
      <w:r w:rsidRPr="00DF5ED2">
        <w:rPr>
          <w:b/>
        </w:rPr>
        <w:t>программы:</w:t>
      </w:r>
    </w:p>
    <w:p w:rsidR="00DF5ED2" w:rsidRDefault="00DF5ED2" w:rsidP="003534CB">
      <w:pPr>
        <w:pStyle w:val="a5"/>
        <w:spacing w:before="2"/>
        <w:ind w:left="0"/>
        <w:rPr>
          <w:b/>
          <w:sz w:val="24"/>
        </w:rPr>
      </w:pPr>
    </w:p>
    <w:p w:rsidR="00DF5ED2" w:rsidRDefault="00DF5ED2" w:rsidP="003534CB">
      <w:pPr>
        <w:pStyle w:val="a5"/>
        <w:spacing w:before="2"/>
        <w:ind w:left="0"/>
        <w:rPr>
          <w:b/>
          <w:sz w:val="24"/>
        </w:rPr>
      </w:pPr>
    </w:p>
    <w:p w:rsidR="00DF5ED2" w:rsidRDefault="00DF5ED2" w:rsidP="003534CB">
      <w:pPr>
        <w:pStyle w:val="a5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9"/>
        <w:gridCol w:w="4962"/>
        <w:gridCol w:w="2269"/>
      </w:tblGrid>
      <w:tr w:rsidR="003534CB" w:rsidTr="003534CB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Default="003534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  <w:p w:rsidR="003534CB" w:rsidRDefault="003534CB">
            <w:pPr>
              <w:pStyle w:val="TableParagraph"/>
              <w:spacing w:line="274" w:lineRule="exact"/>
              <w:ind w:left="10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разра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ботки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Default="003534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Авторские</w:t>
            </w:r>
            <w:proofErr w:type="spellEnd"/>
          </w:p>
          <w:p w:rsidR="003534CB" w:rsidRDefault="003534CB">
            <w:pPr>
              <w:pStyle w:val="TableParagraph"/>
              <w:spacing w:line="274" w:lineRule="exact"/>
              <w:ind w:left="107" w:right="96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Default="003534CB">
            <w:pPr>
              <w:pStyle w:val="TableParagraph"/>
              <w:spacing w:line="270" w:lineRule="exact"/>
              <w:ind w:left="1506"/>
              <w:rPr>
                <w:sz w:val="24"/>
              </w:rPr>
            </w:pPr>
            <w:proofErr w:type="spellStart"/>
            <w:r>
              <w:rPr>
                <w:sz w:val="24"/>
              </w:rPr>
              <w:t>Краткая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аннотация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4CB" w:rsidRPr="003534CB" w:rsidRDefault="003534C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534CB">
              <w:rPr>
                <w:sz w:val="24"/>
                <w:lang w:val="ru-RU"/>
              </w:rPr>
              <w:t>Публикации</w:t>
            </w:r>
            <w:r w:rsidRPr="003534CB">
              <w:rPr>
                <w:spacing w:val="-2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>в</w:t>
            </w:r>
          </w:p>
          <w:p w:rsidR="003534CB" w:rsidRPr="003534CB" w:rsidRDefault="003534CB">
            <w:pPr>
              <w:pStyle w:val="TableParagraph"/>
              <w:spacing w:line="274" w:lineRule="exact"/>
              <w:ind w:left="107" w:right="205"/>
              <w:rPr>
                <w:sz w:val="24"/>
                <w:lang w:val="ru-RU"/>
              </w:rPr>
            </w:pPr>
            <w:r w:rsidRPr="003534CB">
              <w:rPr>
                <w:sz w:val="24"/>
                <w:lang w:val="ru-RU"/>
              </w:rPr>
              <w:t>печатных и</w:t>
            </w:r>
            <w:r w:rsidRPr="003534CB">
              <w:rPr>
                <w:spacing w:val="1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>электронных</w:t>
            </w:r>
            <w:r w:rsidRPr="003534CB">
              <w:rPr>
                <w:spacing w:val="-9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>СМИ</w:t>
            </w:r>
          </w:p>
        </w:tc>
      </w:tr>
      <w:tr w:rsidR="003534CB" w:rsidTr="003534CB">
        <w:trPr>
          <w:trHeight w:val="19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Default="003534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Pr="002632FB" w:rsidRDefault="002632FB" w:rsidP="00E37F04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 w:rsidP="002632FB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Pr="003534CB" w:rsidRDefault="003534CB">
            <w:pPr>
              <w:pStyle w:val="TableParagraph"/>
              <w:ind w:left="107" w:right="681"/>
              <w:rPr>
                <w:sz w:val="24"/>
                <w:lang w:val="ru-RU"/>
              </w:rPr>
            </w:pPr>
            <w:r w:rsidRPr="003534CB">
              <w:rPr>
                <w:spacing w:val="-1"/>
                <w:sz w:val="24"/>
                <w:lang w:val="ru-RU"/>
              </w:rPr>
              <w:t>Методическая</w:t>
            </w:r>
            <w:r w:rsidRPr="003534CB">
              <w:rPr>
                <w:spacing w:val="-57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>разработка</w:t>
            </w:r>
          </w:p>
          <w:p w:rsidR="003534CB" w:rsidRPr="003534CB" w:rsidRDefault="003534C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534CB">
              <w:rPr>
                <w:sz w:val="24"/>
                <w:lang w:val="ru-RU"/>
              </w:rPr>
              <w:t>«Воркаут»</w:t>
            </w: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632FB" w:rsidRPr="003534CB" w:rsidRDefault="002632FB" w:rsidP="00E37F04">
            <w:pPr>
              <w:pStyle w:val="TableParagraph"/>
              <w:spacing w:before="173"/>
              <w:ind w:right="222"/>
              <w:rPr>
                <w:sz w:val="24"/>
                <w:lang w:val="ru-RU"/>
              </w:rPr>
            </w:pPr>
            <w:r w:rsidRPr="003534CB">
              <w:rPr>
                <w:sz w:val="24"/>
                <w:lang w:val="ru-RU"/>
              </w:rPr>
              <w:t>План конспект</w:t>
            </w:r>
            <w:r w:rsidRPr="003534CB">
              <w:rPr>
                <w:spacing w:val="1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>открытого занятия</w:t>
            </w:r>
            <w:r w:rsidRPr="003534CB">
              <w:rPr>
                <w:spacing w:val="-57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 xml:space="preserve">по настольному </w:t>
            </w:r>
            <w:proofErr w:type="spellStart"/>
            <w:r w:rsidRPr="003534CB">
              <w:rPr>
                <w:sz w:val="24"/>
                <w:lang w:val="ru-RU"/>
              </w:rPr>
              <w:t>теннису</w:t>
            </w:r>
            <w:proofErr w:type="gramStart"/>
            <w:r w:rsidR="007C2E0C" w:rsidRPr="007C2E0C">
              <w:rPr>
                <w:b/>
                <w:lang w:val="ru-RU"/>
              </w:rPr>
              <w:t>«</w:t>
            </w:r>
            <w:r w:rsidR="007C2E0C" w:rsidRPr="007C2E0C">
              <w:rPr>
                <w:color w:val="000000"/>
                <w:lang w:val="ru-RU" w:eastAsia="ru-RU"/>
              </w:rPr>
              <w:t>Т</w:t>
            </w:r>
            <w:proofErr w:type="gramEnd"/>
            <w:r w:rsidR="007C2E0C" w:rsidRPr="007C2E0C">
              <w:rPr>
                <w:color w:val="000000"/>
                <w:lang w:val="ru-RU" w:eastAsia="ru-RU"/>
              </w:rPr>
              <w:t>ехника</w:t>
            </w:r>
            <w:proofErr w:type="spellEnd"/>
            <w:r w:rsidR="007C2E0C" w:rsidRPr="007C2E0C">
              <w:rPr>
                <w:color w:val="000000"/>
                <w:lang w:val="ru-RU" w:eastAsia="ru-RU"/>
              </w:rPr>
              <w:t xml:space="preserve"> наката справа, срезки справа</w:t>
            </w:r>
            <w:r w:rsidR="007C2E0C" w:rsidRPr="007C2E0C">
              <w:rPr>
                <w:b/>
                <w:lang w:val="ru-RU"/>
              </w:rPr>
              <w:t xml:space="preserve">» </w:t>
            </w:r>
            <w:r w:rsidR="007C2E0C" w:rsidRPr="007C2E0C">
              <w:rPr>
                <w:lang w:val="ru-RU"/>
              </w:rPr>
              <w:t>по ФГОС</w:t>
            </w:r>
            <w:r w:rsidRPr="003534CB">
              <w:rPr>
                <w:sz w:val="24"/>
                <w:lang w:val="ru-RU"/>
              </w:rPr>
              <w:t xml:space="preserve"> </w:t>
            </w:r>
          </w:p>
          <w:p w:rsidR="002632FB" w:rsidRPr="003534CB" w:rsidRDefault="002632FB" w:rsidP="002632F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 w:rsidP="007C2E0C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3534CB">
              <w:rPr>
                <w:sz w:val="24"/>
                <w:lang w:val="ru-RU"/>
              </w:rPr>
              <w:t>Методическая</w:t>
            </w:r>
            <w:r w:rsidRPr="003534CB">
              <w:rPr>
                <w:spacing w:val="1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>разработка</w:t>
            </w:r>
            <w:r w:rsidRPr="003534CB">
              <w:rPr>
                <w:spacing w:val="1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>«ГТО –</w:t>
            </w:r>
            <w:r w:rsidRPr="003534CB">
              <w:rPr>
                <w:spacing w:val="-57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>НОРМА ЖИЗНИ»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Pr="003534CB" w:rsidRDefault="003534CB" w:rsidP="00E37F04">
            <w:pPr>
              <w:pStyle w:val="a7"/>
              <w:rPr>
                <w:lang w:val="ru-RU"/>
              </w:rPr>
            </w:pPr>
            <w:r w:rsidRPr="003534CB">
              <w:rPr>
                <w:lang w:val="ru-RU"/>
              </w:rPr>
              <w:t>В данной методической разработке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раскрывается методика проведения</w:t>
            </w:r>
            <w:r w:rsidRPr="003534CB">
              <w:rPr>
                <w:spacing w:val="1"/>
                <w:lang w:val="ru-RU"/>
              </w:rPr>
              <w:t xml:space="preserve"> спортивных занятий под открытым небо</w:t>
            </w:r>
            <w:proofErr w:type="gramStart"/>
            <w:r w:rsidRPr="003534CB">
              <w:rPr>
                <w:spacing w:val="1"/>
                <w:lang w:val="ru-RU"/>
              </w:rPr>
              <w:t>м-</w:t>
            </w:r>
            <w:proofErr w:type="gramEnd"/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shd w:val="clear" w:color="auto" w:fill="FFFFFF"/>
                <w:lang w:val="ru-RU"/>
              </w:rPr>
              <w:t>воркаут-площадка, который  стал очень популярен из-за своей доступности: в любое время суток можно выйти на тренировку, не тратя время на дорогу до фитнес-клуба и деньги на оборудование.</w:t>
            </w:r>
            <w:r w:rsidRPr="003534CB">
              <w:rPr>
                <w:shd w:val="clear" w:color="auto" w:fill="FFFFFF"/>
                <w:lang w:val="ru-RU"/>
              </w:rPr>
              <w:br/>
            </w:r>
          </w:p>
          <w:p w:rsidR="00E37F04" w:rsidRDefault="00E37F04" w:rsidP="002632FB">
            <w:pPr>
              <w:pStyle w:val="TableParagrap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37F04" w:rsidRDefault="00E37F04" w:rsidP="002632FB">
            <w:pPr>
              <w:pStyle w:val="TableParagrap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E37F04" w:rsidRDefault="00E37F04" w:rsidP="002632FB">
            <w:pPr>
              <w:pStyle w:val="TableParagraph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2632FB" w:rsidRPr="00E37F04" w:rsidRDefault="002632FB" w:rsidP="002632F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E37F04">
              <w:rPr>
                <w:color w:val="000000"/>
                <w:sz w:val="24"/>
                <w:szCs w:val="24"/>
                <w:lang w:val="ru-RU" w:eastAsia="ru-RU"/>
              </w:rPr>
              <w:t xml:space="preserve">Занятие настольным теннисом проводился в группе НП 2 года. Дети примерно равны по уровню физического развития, темпераменту, характеру, здоровью.  Всё содержание занятия было подчинено решению поставленных задач. Конспект занятия соответствует программным требованиям данного возраста. </w:t>
            </w:r>
            <w:r w:rsidRPr="00E37F0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2632FB" w:rsidRPr="00E37F04" w:rsidRDefault="002632FB" w:rsidP="002632F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3534CB" w:rsidRPr="003534CB" w:rsidRDefault="003534CB">
            <w:pPr>
              <w:pStyle w:val="a4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rFonts w:ascii="MCW XX Regular" w:hAnsi="MCW XX Regular"/>
                <w:color w:val="333333"/>
                <w:lang w:val="ru-RU" w:eastAsia="en-US"/>
              </w:rPr>
            </w:pPr>
            <w:r w:rsidRPr="003534CB">
              <w:rPr>
                <w:lang w:val="ru-RU" w:eastAsia="en-US"/>
              </w:rPr>
              <w:t>Данная методическая разработка</w:t>
            </w:r>
            <w:r w:rsidRPr="003534CB">
              <w:rPr>
                <w:spacing w:val="1"/>
                <w:lang w:val="ru-RU" w:eastAsia="en-US"/>
              </w:rPr>
              <w:t xml:space="preserve"> </w:t>
            </w:r>
            <w:r w:rsidRPr="003534CB">
              <w:rPr>
                <w:lang w:val="ru-RU" w:eastAsia="en-US"/>
              </w:rPr>
              <w:t xml:space="preserve">раскрывает тему возрождения и пользы ГТО 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Введение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комплекса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«Готов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к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труду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и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обороне»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способствует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улучшению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физической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подготовки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жителей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и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в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целом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развитию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массового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спорта.</w:t>
            </w:r>
          </w:p>
          <w:p w:rsidR="003534CB" w:rsidRPr="003534CB" w:rsidRDefault="003534CB">
            <w:pPr>
              <w:pStyle w:val="a4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lang w:val="ru-RU" w:eastAsia="en-US"/>
              </w:rPr>
            </w:pP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Абитуриенты,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имеющие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золотой,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серебряный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или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бронзовый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знак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ГТО,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могут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получить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дополнительные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баллы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к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ЕГЭ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при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поступлении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в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вуз.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А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студенты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с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такими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знаками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могут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претендовать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на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повышенную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академическую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rStyle w:val="qa-text-wrap"/>
                <w:rFonts w:ascii="MCW XX Regular" w:hAnsi="MCW XX Regular"/>
                <w:color w:val="333333"/>
                <w:lang w:val="ru-RU" w:eastAsia="en-US"/>
              </w:rPr>
              <w:t>стипендию.</w:t>
            </w:r>
            <w:r>
              <w:rPr>
                <w:rStyle w:val="qa-text-wrap"/>
                <w:rFonts w:ascii="MCW XX Regular" w:hAnsi="MCW XX Regular"/>
                <w:color w:val="333333"/>
                <w:lang w:eastAsia="en-US"/>
              </w:rPr>
              <w:t> </w:t>
            </w:r>
            <w:r w:rsidRPr="003534CB">
              <w:rPr>
                <w:lang w:val="ru-RU"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Pr="003534CB" w:rsidRDefault="003534CB">
            <w:pPr>
              <w:pStyle w:val="TableParagraph"/>
              <w:spacing w:before="179"/>
              <w:ind w:right="143"/>
              <w:rPr>
                <w:sz w:val="24"/>
                <w:lang w:val="ru-RU"/>
              </w:rPr>
            </w:pPr>
            <w:r w:rsidRPr="003534CB">
              <w:rPr>
                <w:sz w:val="24"/>
                <w:lang w:val="ru-RU"/>
              </w:rPr>
              <w:t xml:space="preserve">Официальный сайт </w:t>
            </w:r>
            <w:r>
              <w:rPr>
                <w:sz w:val="24"/>
              </w:rPr>
              <w:t>https</w:t>
            </w:r>
            <w:r w:rsidRPr="003534CB">
              <w:rPr>
                <w:sz w:val="24"/>
                <w:lang w:val="ru-RU"/>
              </w:rPr>
              <w:t>://</w:t>
            </w:r>
            <w:r>
              <w:rPr>
                <w:sz w:val="24"/>
              </w:rPr>
              <w:t>d</w:t>
            </w:r>
            <w:r w:rsidRPr="003534CB">
              <w:rPr>
                <w:sz w:val="24"/>
                <w:lang w:val="ru-RU"/>
              </w:rPr>
              <w:t>6</w:t>
            </w:r>
            <w:proofErr w:type="spellStart"/>
            <w:r>
              <w:rPr>
                <w:sz w:val="24"/>
              </w:rPr>
              <w:t>kllr</w:t>
            </w:r>
            <w:proofErr w:type="spellEnd"/>
            <w:r w:rsidRPr="003534CB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siteobr</w:t>
            </w:r>
            <w:proofErr w:type="spellEnd"/>
            <w:r w:rsidRPr="003534CB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3534CB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partitions</w:t>
            </w:r>
            <w:r w:rsidRPr="003534CB">
              <w:rPr>
                <w:sz w:val="24"/>
                <w:lang w:val="ru-RU"/>
              </w:rPr>
              <w:t>/66954</w:t>
            </w: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37F04" w:rsidRPr="003534CB" w:rsidRDefault="00E37F04" w:rsidP="00E37F04">
            <w:pPr>
              <w:pStyle w:val="TableParagraph"/>
              <w:rPr>
                <w:lang w:val="ru-RU"/>
              </w:rPr>
            </w:pPr>
            <w:r w:rsidRPr="003534CB">
              <w:rPr>
                <w:sz w:val="24"/>
                <w:lang w:val="ru-RU"/>
              </w:rPr>
              <w:t>Официальный сайт</w:t>
            </w:r>
          </w:p>
          <w:p w:rsidR="003534CB" w:rsidRPr="00E37F04" w:rsidRDefault="003534CB">
            <w:pPr>
              <w:pStyle w:val="TableParagraph"/>
              <w:rPr>
                <w:lang w:val="ru-RU"/>
              </w:rPr>
            </w:pPr>
          </w:p>
          <w:p w:rsidR="003534CB" w:rsidRPr="00E37F04" w:rsidRDefault="00E37F04">
            <w:pPr>
              <w:pStyle w:val="TableParagraph"/>
              <w:rPr>
                <w:lang w:val="ru-RU"/>
              </w:rPr>
            </w:pPr>
            <w:r w:rsidRPr="00E37F04">
              <w:rPr>
                <w:lang w:val="ru-RU"/>
              </w:rPr>
              <w:t>https://d6kllr.siteobr.ru/partitions/66979</w:t>
            </w:r>
          </w:p>
          <w:p w:rsidR="003534CB" w:rsidRPr="003534CB" w:rsidRDefault="003534CB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  <w:r w:rsidRPr="003534CB">
              <w:rPr>
                <w:sz w:val="24"/>
                <w:lang w:val="ru-RU"/>
              </w:rPr>
              <w:t>Официальный сайт</w:t>
            </w: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  <w:r>
              <w:t>https</w:t>
            </w:r>
            <w:r w:rsidRPr="003534CB">
              <w:rPr>
                <w:lang w:val="ru-RU"/>
              </w:rPr>
              <w:t>://</w:t>
            </w:r>
            <w:r>
              <w:t>d</w:t>
            </w:r>
            <w:r w:rsidRPr="003534CB">
              <w:rPr>
                <w:lang w:val="ru-RU"/>
              </w:rPr>
              <w:t>6</w:t>
            </w:r>
            <w:proofErr w:type="spellStart"/>
            <w:r>
              <w:t>kllr</w:t>
            </w:r>
            <w:proofErr w:type="spellEnd"/>
            <w:r w:rsidRPr="003534CB">
              <w:rPr>
                <w:lang w:val="ru-RU"/>
              </w:rPr>
              <w:t>.</w:t>
            </w:r>
            <w:proofErr w:type="spellStart"/>
            <w:r>
              <w:t>api</w:t>
            </w:r>
            <w:proofErr w:type="spellEnd"/>
            <w:r w:rsidRPr="003534CB">
              <w:rPr>
                <w:lang w:val="ru-RU"/>
              </w:rPr>
              <w:t>.</w:t>
            </w:r>
            <w:proofErr w:type="spellStart"/>
            <w:r>
              <w:t>siteobr</w:t>
            </w:r>
            <w:proofErr w:type="spellEnd"/>
            <w:r w:rsidRPr="003534C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3534CB">
              <w:rPr>
                <w:lang w:val="ru-RU"/>
              </w:rPr>
              <w:t>/</w:t>
            </w:r>
            <w:r>
              <w:t>administrator</w:t>
            </w:r>
            <w:r w:rsidRPr="003534CB">
              <w:rPr>
                <w:lang w:val="ru-RU"/>
              </w:rPr>
              <w:t>/</w:t>
            </w:r>
            <w:r>
              <w:t>partitions</w:t>
            </w: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</w:tc>
      </w:tr>
    </w:tbl>
    <w:p w:rsidR="003534CB" w:rsidRDefault="003534CB" w:rsidP="003534CB">
      <w:pPr>
        <w:widowControl/>
        <w:autoSpaceDE/>
        <w:autoSpaceDN/>
        <w:rPr>
          <w:sz w:val="24"/>
        </w:rPr>
        <w:sectPr w:rsidR="003534CB">
          <w:pgSz w:w="11910" w:h="16840"/>
          <w:pgMar w:top="10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9"/>
        <w:gridCol w:w="4962"/>
        <w:gridCol w:w="2269"/>
      </w:tblGrid>
      <w:tr w:rsidR="003534CB" w:rsidTr="003534CB">
        <w:trPr>
          <w:trHeight w:val="1513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Default="003534CB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lastRenderedPageBreak/>
              <w:t>2022</w:t>
            </w: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</w:pPr>
          </w:p>
          <w:p w:rsidR="003534CB" w:rsidRDefault="003534CB">
            <w:pPr>
              <w:pStyle w:val="TableParagraph"/>
            </w:pPr>
          </w:p>
          <w:p w:rsidR="003534CB" w:rsidRDefault="003534CB">
            <w:pPr>
              <w:pStyle w:val="TableParagraph"/>
            </w:pPr>
          </w:p>
          <w:p w:rsidR="003534CB" w:rsidRDefault="003534CB">
            <w:pPr>
              <w:pStyle w:val="TableParagraph"/>
            </w:pPr>
          </w:p>
          <w:p w:rsidR="003534CB" w:rsidRDefault="003534CB">
            <w:pPr>
              <w:pStyle w:val="TableParagraph"/>
            </w:pPr>
          </w:p>
          <w:p w:rsidR="003534CB" w:rsidRDefault="003534CB">
            <w:pPr>
              <w:pStyle w:val="TableParagraph"/>
            </w:pPr>
            <w:r>
              <w:t>2022</w:t>
            </w: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</w:pPr>
          </w:p>
          <w:p w:rsidR="003534CB" w:rsidRDefault="003534CB">
            <w:pPr>
              <w:pStyle w:val="TableParagraph"/>
            </w:pPr>
          </w:p>
          <w:p w:rsidR="003534CB" w:rsidRDefault="003534CB">
            <w:pPr>
              <w:pStyle w:val="TableParagraph"/>
            </w:pPr>
          </w:p>
          <w:p w:rsidR="003534CB" w:rsidRDefault="003534CB">
            <w:pPr>
              <w:pStyle w:val="TableParagraph"/>
            </w:pPr>
          </w:p>
          <w:p w:rsidR="003534CB" w:rsidRDefault="003534CB">
            <w:pPr>
              <w:pStyle w:val="TableParagraph"/>
            </w:pPr>
          </w:p>
          <w:p w:rsidR="003534CB" w:rsidRDefault="003534CB">
            <w:pPr>
              <w:pStyle w:val="TableParagraph"/>
            </w:pPr>
            <w:r>
              <w:t>2022</w:t>
            </w:r>
          </w:p>
          <w:p w:rsidR="003534CB" w:rsidRDefault="003534C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534CB" w:rsidRDefault="003534C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  <w:r w:rsidRPr="003534CB">
              <w:rPr>
                <w:lang w:val="ru-RU" w:eastAsia="ru-RU"/>
              </w:rPr>
              <w:t>Эссе Педагогический взгляд в будущее</w:t>
            </w: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  <w:r w:rsidRPr="003534CB">
              <w:rPr>
                <w:lang w:val="ru-RU" w:eastAsia="ru-RU"/>
              </w:rPr>
              <w:t>Проект. Работа с общественностью.</w:t>
            </w: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  <w:r w:rsidRPr="003534CB">
              <w:rPr>
                <w:lang w:val="ru-RU" w:eastAsia="ru-RU"/>
              </w:rPr>
              <w:t>Проект Я выбираю спорт</w:t>
            </w: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Pr="003534CB" w:rsidRDefault="003534CB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1"/>
              <w:ind w:left="227"/>
              <w:rPr>
                <w:sz w:val="24"/>
                <w:lang w:val="ru-RU"/>
              </w:rPr>
            </w:pPr>
            <w:r w:rsidRPr="003534CB">
              <w:rPr>
                <w:sz w:val="24"/>
                <w:lang w:val="ru-RU"/>
              </w:rPr>
              <w:t>Данная</w:t>
            </w:r>
            <w:r w:rsidRPr="003534CB">
              <w:rPr>
                <w:spacing w:val="-1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>методическая разработка раскрывает основные аспекты здоровья подрастающего поколения и показывает значение в жизни каждого ведения здорового образа жизни.</w:t>
            </w:r>
          </w:p>
          <w:p w:rsidR="003534CB" w:rsidRPr="003534CB" w:rsidRDefault="003534CB">
            <w:pPr>
              <w:pStyle w:val="TableParagraph"/>
              <w:spacing w:before="3" w:line="276" w:lineRule="auto"/>
              <w:ind w:left="107" w:right="745"/>
              <w:rPr>
                <w:sz w:val="24"/>
                <w:lang w:val="ru-RU"/>
              </w:rPr>
            </w:pPr>
            <w:r w:rsidRPr="003534CB">
              <w:rPr>
                <w:color w:val="181818"/>
                <w:shd w:val="clear" w:color="auto" w:fill="FFFFFF"/>
                <w:lang w:val="ru-RU"/>
              </w:rPr>
              <w:t>Здоровый образ жизни – вот успех всех начинаний. Здоровый</w:t>
            </w:r>
            <w:r>
              <w:rPr>
                <w:color w:val="181818"/>
                <w:shd w:val="clear" w:color="auto" w:fill="FFFFFF"/>
              </w:rPr>
              <w:t> </w:t>
            </w:r>
            <w:r w:rsidRPr="003534CB">
              <w:rPr>
                <w:color w:val="181818"/>
                <w:shd w:val="clear" w:color="auto" w:fill="FFFFFF"/>
                <w:lang w:val="ru-RU"/>
              </w:rPr>
              <w:t xml:space="preserve"> образ</w:t>
            </w:r>
            <w:r>
              <w:rPr>
                <w:color w:val="181818"/>
                <w:shd w:val="clear" w:color="auto" w:fill="FFFFFF"/>
              </w:rPr>
              <w:t> </w:t>
            </w:r>
            <w:r w:rsidRPr="003534CB">
              <w:rPr>
                <w:color w:val="181818"/>
                <w:shd w:val="clear" w:color="auto" w:fill="FFFFFF"/>
                <w:lang w:val="ru-RU"/>
              </w:rPr>
              <w:t xml:space="preserve"> жизни</w:t>
            </w:r>
            <w:r>
              <w:rPr>
                <w:color w:val="181818"/>
                <w:shd w:val="clear" w:color="auto" w:fill="FFFFFF"/>
              </w:rPr>
              <w:t> </w:t>
            </w:r>
            <w:r w:rsidRPr="003534CB">
              <w:rPr>
                <w:color w:val="181818"/>
                <w:shd w:val="clear" w:color="auto" w:fill="FFFFFF"/>
                <w:lang w:val="ru-RU"/>
              </w:rPr>
              <w:t xml:space="preserve"> организует, мобилизует, приводит к порядку людей. </w:t>
            </w:r>
            <w:r>
              <w:rPr>
                <w:color w:val="181818"/>
                <w:shd w:val="clear" w:color="auto" w:fill="FFFFFF"/>
              </w:rPr>
              <w:t> </w:t>
            </w:r>
            <w:r w:rsidRPr="003534CB">
              <w:rPr>
                <w:color w:val="181818"/>
                <w:shd w:val="clear" w:color="auto" w:fill="FFFFFF"/>
                <w:lang w:val="ru-RU"/>
              </w:rPr>
              <w:t>Я хочу научить их работать в коллективе, уважительно относиться к партнеру и окружающим, быть дисциплинированным, аккуратным, вежливым, ответственно относиться к занятиям, воспитать уверенность в себе, самостоятельность, настойчивость, выдержку, упорство, решительность и самообладание. Я хочу взрастить в каждом своем воспитаннике многогранную личность, которая легко будет социализироваться, самореализовываться и добиваться желаемых результатов в условиях вызовов современности, которая уверенно будет шагать по жизни, с достоинством преодолевая трудности современной жизни.</w:t>
            </w:r>
          </w:p>
          <w:p w:rsidR="003534CB" w:rsidRPr="003534CB" w:rsidRDefault="003534CB">
            <w:pPr>
              <w:rPr>
                <w:lang w:val="ru-RU"/>
              </w:rPr>
            </w:pPr>
          </w:p>
          <w:p w:rsidR="003534CB" w:rsidRPr="003534CB" w:rsidRDefault="003534CB">
            <w:pPr>
              <w:rPr>
                <w:lang w:val="ru-RU"/>
              </w:rPr>
            </w:pPr>
            <w:r w:rsidRPr="003534CB">
              <w:rPr>
                <w:lang w:val="ru-RU"/>
              </w:rPr>
              <w:t>В данном проекте я показываю примеры проведения работы с общественностью.  Такие примеры стимулирует, вдохновляют детей  на положительные поступки, что очень важно не только для педагога и семьи, но и для всего общества.</w:t>
            </w:r>
          </w:p>
          <w:p w:rsidR="003534CB" w:rsidRPr="003534CB" w:rsidRDefault="003534CB">
            <w:pPr>
              <w:rPr>
                <w:lang w:val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spacing w:after="103"/>
              <w:rPr>
                <w:color w:val="181818"/>
                <w:sz w:val="24"/>
                <w:szCs w:val="24"/>
                <w:lang w:val="ru-RU" w:eastAsia="ru-RU"/>
              </w:rPr>
            </w:pPr>
            <w:r w:rsidRPr="003534CB">
              <w:rPr>
                <w:bCs/>
                <w:color w:val="333333"/>
                <w:sz w:val="24"/>
                <w:szCs w:val="24"/>
                <w:u w:val="single"/>
                <w:lang w:val="ru-RU" w:eastAsia="ru-RU"/>
              </w:rPr>
              <w:t>Цель проекта:</w:t>
            </w:r>
          </w:p>
          <w:p w:rsidR="003534CB" w:rsidRPr="003534CB" w:rsidRDefault="003534CB">
            <w:pPr>
              <w:widowControl/>
              <w:shd w:val="clear" w:color="auto" w:fill="FFFFFF"/>
              <w:autoSpaceDE/>
              <w:spacing w:after="141" w:line="197" w:lineRule="atLeast"/>
              <w:ind w:left="10"/>
              <w:rPr>
                <w:color w:val="181818"/>
                <w:sz w:val="24"/>
                <w:szCs w:val="24"/>
                <w:lang w:val="ru-RU" w:eastAsia="ru-RU"/>
              </w:rPr>
            </w:pPr>
            <w:r w:rsidRPr="003534CB">
              <w:rPr>
                <w:color w:val="333333"/>
                <w:sz w:val="24"/>
                <w:szCs w:val="24"/>
                <w:lang w:val="ru-RU" w:eastAsia="ru-RU"/>
              </w:rPr>
              <w:t>-пропаганда здорового образа жизни.</w:t>
            </w:r>
          </w:p>
          <w:p w:rsidR="003534CB" w:rsidRPr="003534CB" w:rsidRDefault="003534CB">
            <w:pPr>
              <w:widowControl/>
              <w:shd w:val="clear" w:color="auto" w:fill="FFFFFF"/>
              <w:autoSpaceDE/>
              <w:rPr>
                <w:color w:val="181818"/>
                <w:sz w:val="24"/>
                <w:szCs w:val="24"/>
                <w:lang w:val="ru-RU" w:eastAsia="ru-RU"/>
              </w:rPr>
            </w:pPr>
            <w:r w:rsidRPr="003534CB">
              <w:rPr>
                <w:bCs/>
                <w:color w:val="333333"/>
                <w:sz w:val="24"/>
                <w:szCs w:val="24"/>
                <w:u w:val="single"/>
                <w:lang w:val="ru-RU" w:eastAsia="ru-RU"/>
              </w:rPr>
              <w:t>Задачи проекта:</w:t>
            </w:r>
          </w:p>
          <w:p w:rsidR="003534CB" w:rsidRPr="003534CB" w:rsidRDefault="003534CB">
            <w:pPr>
              <w:widowControl/>
              <w:shd w:val="clear" w:color="auto" w:fill="FFFFFF"/>
              <w:autoSpaceDE/>
              <w:spacing w:after="3" w:line="197" w:lineRule="atLeast"/>
              <w:rPr>
                <w:color w:val="181818"/>
                <w:sz w:val="24"/>
                <w:szCs w:val="24"/>
                <w:lang w:val="ru-RU" w:eastAsia="ru-RU"/>
              </w:rPr>
            </w:pPr>
            <w:r w:rsidRPr="003534CB">
              <w:rPr>
                <w:color w:val="333333"/>
                <w:sz w:val="24"/>
                <w:szCs w:val="24"/>
                <w:lang w:val="ru-RU" w:eastAsia="ru-RU"/>
              </w:rPr>
              <w:t>-собственным примером привлечь в школьные спортивные секции всех учащихся</w:t>
            </w:r>
          </w:p>
          <w:p w:rsidR="003534CB" w:rsidRPr="003534CB" w:rsidRDefault="003534CB">
            <w:pPr>
              <w:widowControl/>
              <w:shd w:val="clear" w:color="auto" w:fill="FFFFFF"/>
              <w:autoSpaceDE/>
              <w:spacing w:after="3" w:line="197" w:lineRule="atLeast"/>
              <w:rPr>
                <w:color w:val="181818"/>
                <w:sz w:val="24"/>
                <w:szCs w:val="24"/>
                <w:lang w:val="ru-RU" w:eastAsia="ru-RU"/>
              </w:rPr>
            </w:pPr>
            <w:r w:rsidRPr="003534CB">
              <w:rPr>
                <w:color w:val="333333"/>
                <w:sz w:val="24"/>
                <w:szCs w:val="24"/>
                <w:lang w:val="ru-RU" w:eastAsia="ru-RU"/>
              </w:rPr>
              <w:t>-пропагандировать спорт и здоровый образ жизни как альтернативу употребление сигарет, алкоголя, наркотиков</w:t>
            </w:r>
          </w:p>
          <w:p w:rsidR="003534CB" w:rsidRPr="003534CB" w:rsidRDefault="003534CB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Pr="003534CB" w:rsidRDefault="003534CB">
            <w:pPr>
              <w:pStyle w:val="TableParagraph"/>
              <w:spacing w:before="219"/>
              <w:ind w:right="143"/>
              <w:rPr>
                <w:b/>
                <w:sz w:val="26"/>
                <w:lang w:val="ru-RU"/>
              </w:rPr>
            </w:pPr>
            <w:r w:rsidRPr="003534CB">
              <w:rPr>
                <w:sz w:val="24"/>
                <w:lang w:val="ru-RU"/>
              </w:rPr>
              <w:t>Сайт Инфоурок,</w:t>
            </w:r>
            <w:r w:rsidRPr="003534CB">
              <w:rPr>
                <w:spacing w:val="1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>ссылка:</w:t>
            </w:r>
            <w:r w:rsidRPr="003534CB">
              <w:rPr>
                <w:spacing w:val="1"/>
                <w:sz w:val="24"/>
                <w:lang w:val="ru-RU"/>
              </w:rPr>
              <w:t xml:space="preserve"> </w:t>
            </w: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  <w:r>
              <w:t>https</w:t>
            </w:r>
            <w:r w:rsidRPr="003534CB">
              <w:rPr>
                <w:lang w:val="ru-RU"/>
              </w:rPr>
              <w:t>://</w:t>
            </w:r>
            <w:proofErr w:type="spellStart"/>
            <w:r>
              <w:t>infourok</w:t>
            </w:r>
            <w:proofErr w:type="spellEnd"/>
            <w:r w:rsidRPr="003534C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3534CB">
              <w:rPr>
                <w:lang w:val="ru-RU"/>
              </w:rPr>
              <w:t>/</w:t>
            </w:r>
            <w:proofErr w:type="spellStart"/>
            <w:r>
              <w:t>esse</w:t>
            </w:r>
            <w:proofErr w:type="spellEnd"/>
            <w:r w:rsidRPr="003534CB">
              <w:rPr>
                <w:lang w:val="ru-RU"/>
              </w:rPr>
              <w:t>-</w:t>
            </w:r>
            <w:proofErr w:type="spellStart"/>
            <w:r>
              <w:t>pedagogicheskij</w:t>
            </w:r>
            <w:proofErr w:type="spellEnd"/>
            <w:r w:rsidRPr="003534CB">
              <w:rPr>
                <w:lang w:val="ru-RU"/>
              </w:rPr>
              <w:t>-</w:t>
            </w:r>
            <w:proofErr w:type="spellStart"/>
            <w:r>
              <w:t>vzglyad</w:t>
            </w:r>
            <w:proofErr w:type="spellEnd"/>
            <w:r w:rsidRPr="003534CB">
              <w:rPr>
                <w:lang w:val="ru-RU"/>
              </w:rPr>
              <w:t>-</w:t>
            </w:r>
            <w:r>
              <w:t>v</w:t>
            </w:r>
            <w:r w:rsidRPr="003534CB">
              <w:rPr>
                <w:lang w:val="ru-RU"/>
              </w:rPr>
              <w:t>-</w:t>
            </w:r>
            <w:proofErr w:type="spellStart"/>
            <w:r>
              <w:t>budushee</w:t>
            </w:r>
            <w:proofErr w:type="spellEnd"/>
            <w:r w:rsidRPr="003534CB">
              <w:rPr>
                <w:lang w:val="ru-RU"/>
              </w:rPr>
              <w:t>-6166665.</w:t>
            </w:r>
            <w:r>
              <w:t>html</w:t>
            </w: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183"/>
              <w:ind w:left="107" w:right="180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183"/>
              <w:ind w:left="107" w:right="180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183"/>
              <w:ind w:right="180"/>
              <w:rPr>
                <w:lang w:val="ru-RU"/>
              </w:rPr>
            </w:pPr>
            <w:r w:rsidRPr="003534CB">
              <w:rPr>
                <w:lang w:val="ru-RU"/>
              </w:rPr>
              <w:br/>
            </w:r>
          </w:p>
          <w:p w:rsidR="003534CB" w:rsidRPr="003534CB" w:rsidRDefault="003534CB">
            <w:pPr>
              <w:pStyle w:val="TableParagraph"/>
              <w:spacing w:before="183"/>
              <w:ind w:right="180"/>
              <w:rPr>
                <w:spacing w:val="1"/>
                <w:lang w:val="ru-RU"/>
              </w:rPr>
            </w:pPr>
            <w:r w:rsidRPr="003534CB">
              <w:rPr>
                <w:lang w:val="ru-RU"/>
              </w:rPr>
              <w:t xml:space="preserve">Сайт </w:t>
            </w:r>
            <w:proofErr w:type="spellStart"/>
            <w:r w:rsidRPr="003534CB">
              <w:rPr>
                <w:lang w:val="ru-RU"/>
              </w:rPr>
              <w:t>Инфоурок</w:t>
            </w:r>
            <w:proofErr w:type="spellEnd"/>
            <w:r w:rsidRPr="003534CB">
              <w:rPr>
                <w:lang w:val="ru-RU"/>
              </w:rPr>
              <w:t>,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ссылка:</w:t>
            </w:r>
            <w:r w:rsidRPr="003534CB">
              <w:rPr>
                <w:spacing w:val="1"/>
                <w:lang w:val="ru-RU"/>
              </w:rPr>
              <w:t xml:space="preserve"> </w:t>
            </w:r>
            <w:hyperlink r:id="rId5" w:history="1">
              <w:r>
                <w:rPr>
                  <w:rStyle w:val="a3"/>
                  <w:spacing w:val="1"/>
                </w:rPr>
                <w:t>https</w:t>
              </w:r>
              <w:r w:rsidRPr="003534CB">
                <w:rPr>
                  <w:rStyle w:val="a3"/>
                  <w:spacing w:val="1"/>
                  <w:lang w:val="ru-RU"/>
                </w:rPr>
                <w:t>://</w:t>
              </w:r>
              <w:proofErr w:type="spellStart"/>
              <w:r>
                <w:rPr>
                  <w:rStyle w:val="a3"/>
                  <w:spacing w:val="1"/>
                </w:rPr>
                <w:t>infourok</w:t>
              </w:r>
              <w:proofErr w:type="spellEnd"/>
              <w:r w:rsidRPr="003534CB">
                <w:rPr>
                  <w:rStyle w:val="a3"/>
                  <w:spacing w:val="1"/>
                  <w:lang w:val="ru-RU"/>
                </w:rPr>
                <w:t>.</w:t>
              </w:r>
              <w:proofErr w:type="spellStart"/>
              <w:r>
                <w:rPr>
                  <w:rStyle w:val="a3"/>
                  <w:spacing w:val="1"/>
                </w:rPr>
                <w:t>ru</w:t>
              </w:r>
              <w:proofErr w:type="spellEnd"/>
              <w:r w:rsidRPr="003534CB">
                <w:rPr>
                  <w:rStyle w:val="a3"/>
                  <w:spacing w:val="1"/>
                  <w:lang w:val="ru-RU"/>
                </w:rPr>
                <w:t>/</w:t>
              </w:r>
              <w:proofErr w:type="spellStart"/>
              <w:r>
                <w:rPr>
                  <w:rStyle w:val="a3"/>
                  <w:spacing w:val="1"/>
                </w:rPr>
                <w:t>proekt</w:t>
              </w:r>
              <w:proofErr w:type="spellEnd"/>
              <w:r w:rsidRPr="003534CB">
                <w:rPr>
                  <w:rStyle w:val="a3"/>
                  <w:spacing w:val="1"/>
                  <w:lang w:val="ru-RU"/>
                </w:rPr>
                <w:t>-</w:t>
              </w:r>
              <w:proofErr w:type="spellStart"/>
              <w:r>
                <w:rPr>
                  <w:rStyle w:val="a3"/>
                  <w:spacing w:val="1"/>
                </w:rPr>
                <w:t>rabota</w:t>
              </w:r>
              <w:proofErr w:type="spellEnd"/>
              <w:r w:rsidRPr="003534CB">
                <w:rPr>
                  <w:rStyle w:val="a3"/>
                  <w:spacing w:val="1"/>
                  <w:lang w:val="ru-RU"/>
                </w:rPr>
                <w:t>-</w:t>
              </w:r>
              <w:r>
                <w:rPr>
                  <w:rStyle w:val="a3"/>
                  <w:spacing w:val="1"/>
                </w:rPr>
                <w:t>s</w:t>
              </w:r>
              <w:r w:rsidRPr="003534CB">
                <w:rPr>
                  <w:rStyle w:val="a3"/>
                  <w:spacing w:val="1"/>
                  <w:lang w:val="ru-RU"/>
                </w:rPr>
                <w:t>-</w:t>
              </w:r>
              <w:proofErr w:type="spellStart"/>
              <w:r>
                <w:rPr>
                  <w:rStyle w:val="a3"/>
                  <w:spacing w:val="1"/>
                </w:rPr>
                <w:t>obshestvennostyu</w:t>
              </w:r>
              <w:proofErr w:type="spellEnd"/>
              <w:r w:rsidRPr="003534CB">
                <w:rPr>
                  <w:rStyle w:val="a3"/>
                  <w:spacing w:val="1"/>
                  <w:lang w:val="ru-RU"/>
                </w:rPr>
                <w:t>-6166656.</w:t>
              </w:r>
              <w:r>
                <w:rPr>
                  <w:rStyle w:val="a3"/>
                  <w:spacing w:val="1"/>
                </w:rPr>
                <w:t>html</w:t>
              </w:r>
            </w:hyperlink>
            <w:r w:rsidRPr="003534CB">
              <w:rPr>
                <w:spacing w:val="1"/>
                <w:lang w:val="ru-RU"/>
              </w:rPr>
              <w:br/>
            </w:r>
          </w:p>
          <w:p w:rsidR="003534CB" w:rsidRPr="003534CB" w:rsidRDefault="003534CB">
            <w:pPr>
              <w:pStyle w:val="TableParagraph"/>
              <w:spacing w:before="183"/>
              <w:ind w:left="107" w:right="180"/>
              <w:rPr>
                <w:spacing w:val="1"/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183"/>
              <w:ind w:left="107" w:right="180"/>
              <w:rPr>
                <w:lang w:val="ru-RU"/>
              </w:rPr>
            </w:pPr>
            <w:r w:rsidRPr="003534CB">
              <w:rPr>
                <w:lang w:val="ru-RU"/>
              </w:rPr>
              <w:t xml:space="preserve">Сайт </w:t>
            </w:r>
            <w:proofErr w:type="spellStart"/>
            <w:r w:rsidRPr="003534CB">
              <w:rPr>
                <w:lang w:val="ru-RU"/>
              </w:rPr>
              <w:t>Инфоурок</w:t>
            </w:r>
            <w:proofErr w:type="spellEnd"/>
            <w:r w:rsidRPr="003534CB">
              <w:rPr>
                <w:lang w:val="ru-RU"/>
              </w:rPr>
              <w:t>,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ссылка:</w:t>
            </w:r>
            <w:r w:rsidRPr="003534CB">
              <w:rPr>
                <w:spacing w:val="1"/>
                <w:lang w:val="ru-RU"/>
              </w:rPr>
              <w:t xml:space="preserve"> </w:t>
            </w:r>
            <w:r>
              <w:t>https</w:t>
            </w:r>
            <w:r w:rsidRPr="003534CB">
              <w:rPr>
                <w:lang w:val="ru-RU"/>
              </w:rPr>
              <w:t>://</w:t>
            </w:r>
            <w:proofErr w:type="spellStart"/>
            <w:r>
              <w:t>infourok</w:t>
            </w:r>
            <w:proofErr w:type="spellEnd"/>
            <w:r w:rsidRPr="003534C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3534CB">
              <w:rPr>
                <w:lang w:val="ru-RU"/>
              </w:rPr>
              <w:t>/</w:t>
            </w:r>
            <w:proofErr w:type="spellStart"/>
            <w:r>
              <w:t>proekt</w:t>
            </w:r>
            <w:proofErr w:type="spellEnd"/>
            <w:r w:rsidRPr="003534CB">
              <w:rPr>
                <w:lang w:val="ru-RU"/>
              </w:rPr>
              <w:t>-</w:t>
            </w:r>
            <w:proofErr w:type="spellStart"/>
            <w:r>
              <w:t>ya</w:t>
            </w:r>
            <w:proofErr w:type="spellEnd"/>
            <w:r w:rsidRPr="003534CB">
              <w:rPr>
                <w:lang w:val="ru-RU"/>
              </w:rPr>
              <w:t>-</w:t>
            </w:r>
            <w:proofErr w:type="spellStart"/>
            <w:r>
              <w:t>vybirayu</w:t>
            </w:r>
            <w:proofErr w:type="spellEnd"/>
            <w:r w:rsidRPr="003534CB">
              <w:rPr>
                <w:lang w:val="ru-RU"/>
              </w:rPr>
              <w:t>-</w:t>
            </w:r>
            <w:r>
              <w:t>sport</w:t>
            </w:r>
            <w:r w:rsidRPr="003534CB">
              <w:rPr>
                <w:lang w:val="ru-RU"/>
              </w:rPr>
              <w:t>-6162553.</w:t>
            </w:r>
            <w:r>
              <w:t>html</w:t>
            </w:r>
          </w:p>
        </w:tc>
      </w:tr>
    </w:tbl>
    <w:p w:rsidR="003534CB" w:rsidRDefault="003534CB" w:rsidP="003534CB">
      <w:pPr>
        <w:widowControl/>
        <w:autoSpaceDE/>
        <w:autoSpaceDN/>
        <w:rPr>
          <w:sz w:val="26"/>
        </w:rPr>
        <w:sectPr w:rsidR="003534CB">
          <w:pgSz w:w="11910" w:h="16840"/>
          <w:pgMar w:top="1120" w:right="300" w:bottom="280" w:left="920" w:header="720" w:footer="720" w:gutter="0"/>
          <w:cols w:space="720"/>
        </w:sect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5103"/>
        <w:gridCol w:w="2410"/>
      </w:tblGrid>
      <w:tr w:rsidR="003534CB" w:rsidTr="007C2E0C">
        <w:trPr>
          <w:trHeight w:val="25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Default="003534CB" w:rsidP="007C2E0C">
            <w:pPr>
              <w:pStyle w:val="TableParagraph"/>
              <w:spacing w:before="173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3534CB" w:rsidRDefault="003534CB">
            <w:pPr>
              <w:pStyle w:val="TableParagraph"/>
              <w:rPr>
                <w:b/>
                <w:sz w:val="26"/>
              </w:rPr>
            </w:pPr>
          </w:p>
          <w:p w:rsidR="007C2E0C" w:rsidRDefault="007C2E0C">
            <w:pPr>
              <w:pStyle w:val="TableParagraph"/>
              <w:spacing w:before="182"/>
              <w:ind w:left="107"/>
              <w:rPr>
                <w:sz w:val="24"/>
                <w:lang w:val="ru-RU"/>
              </w:rPr>
            </w:pPr>
          </w:p>
          <w:p w:rsidR="007C2E0C" w:rsidRDefault="007C2E0C">
            <w:pPr>
              <w:pStyle w:val="TableParagraph"/>
              <w:spacing w:before="182"/>
              <w:ind w:left="107"/>
              <w:rPr>
                <w:sz w:val="24"/>
                <w:lang w:val="ru-RU"/>
              </w:rPr>
            </w:pPr>
          </w:p>
          <w:p w:rsidR="003534CB" w:rsidRDefault="003534CB" w:rsidP="007C2E0C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 w:rsidP="007C2E0C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br/>
            </w: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</w:p>
          <w:p w:rsidR="003534CB" w:rsidRDefault="003534CB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Pr="003534CB" w:rsidRDefault="003534CB" w:rsidP="007C2E0C">
            <w:pPr>
              <w:pStyle w:val="TableParagraph"/>
              <w:spacing w:before="173"/>
              <w:ind w:right="222"/>
              <w:rPr>
                <w:sz w:val="24"/>
                <w:lang w:val="ru-RU"/>
              </w:rPr>
            </w:pPr>
            <w:r w:rsidRPr="003534CB">
              <w:rPr>
                <w:sz w:val="24"/>
                <w:lang w:val="ru-RU"/>
              </w:rPr>
              <w:lastRenderedPageBreak/>
              <w:t>План конспект</w:t>
            </w:r>
            <w:r w:rsidRPr="003534CB">
              <w:rPr>
                <w:spacing w:val="1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>открытого занятия</w:t>
            </w:r>
            <w:r w:rsidRPr="003534CB">
              <w:rPr>
                <w:spacing w:val="-57"/>
                <w:sz w:val="24"/>
                <w:lang w:val="ru-RU"/>
              </w:rPr>
              <w:t xml:space="preserve"> </w:t>
            </w:r>
            <w:r w:rsidRPr="003534CB">
              <w:rPr>
                <w:sz w:val="24"/>
                <w:lang w:val="ru-RU"/>
              </w:rPr>
              <w:t xml:space="preserve">по настольному теннису </w:t>
            </w:r>
            <w:r w:rsidR="007C2E0C" w:rsidRPr="003534CB">
              <w:rPr>
                <w:lang w:val="ru-RU"/>
              </w:rPr>
              <w:t>«Передвижение у стола. Техника подачи и приема мяча»</w:t>
            </w: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  <w:r w:rsidRPr="003534CB">
              <w:rPr>
                <w:lang w:val="ru-RU" w:eastAsia="ru-RU"/>
              </w:rPr>
              <w:t>План работ</w:t>
            </w:r>
            <w:proofErr w:type="gramStart"/>
            <w:r w:rsidRPr="003534CB">
              <w:rPr>
                <w:lang w:val="ru-RU" w:eastAsia="ru-RU"/>
              </w:rPr>
              <w:t>ы-</w:t>
            </w:r>
            <w:proofErr w:type="gramEnd"/>
            <w:r w:rsidRPr="003534CB">
              <w:rPr>
                <w:lang w:val="ru-RU" w:eastAsia="ru-RU"/>
              </w:rPr>
              <w:t xml:space="preserve"> проект спортивное лето 22</w:t>
            </w: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 w:eastAsia="ru-RU"/>
              </w:rPr>
            </w:pPr>
            <w:r w:rsidRPr="003534CB">
              <w:rPr>
                <w:lang w:val="ru-RU" w:eastAsia="ru-RU"/>
              </w:rPr>
              <w:t>Рабочая программа "ПРОГРАММА ЗДОРОВЬЕСБЕРЕЖЕНИЯ"</w:t>
            </w: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  <w:r w:rsidRPr="003534CB">
              <w:rPr>
                <w:bCs/>
                <w:color w:val="212121"/>
                <w:kern w:val="36"/>
                <w:lang w:val="ru-RU" w:eastAsia="ru-RU"/>
              </w:rPr>
              <w:t>Статья</w:t>
            </w: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  <w:r w:rsidRPr="003534CB">
              <w:rPr>
                <w:bCs/>
                <w:color w:val="212121"/>
                <w:kern w:val="36"/>
                <w:lang w:val="ru-RU" w:eastAsia="ru-RU"/>
              </w:rPr>
              <w:t>«Правила спортивной дисциплины»</w:t>
            </w: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  <w:r w:rsidRPr="003534CB">
              <w:rPr>
                <w:bCs/>
                <w:color w:val="212121"/>
                <w:kern w:val="36"/>
                <w:lang w:val="ru-RU" w:eastAsia="ru-RU"/>
              </w:rPr>
              <w:lastRenderedPageBreak/>
              <w:t>Методическая разработка</w:t>
            </w:r>
          </w:p>
          <w:p w:rsidR="003534CB" w:rsidRPr="003534CB" w:rsidRDefault="007C2E0C">
            <w:pPr>
              <w:widowControl/>
              <w:shd w:val="clear" w:color="auto" w:fill="FFFFFF"/>
              <w:autoSpaceDE/>
              <w:outlineLvl w:val="0"/>
              <w:rPr>
                <w:bCs/>
                <w:color w:val="212121"/>
                <w:kern w:val="36"/>
                <w:lang w:val="ru-RU" w:eastAsia="ru-RU"/>
              </w:rPr>
            </w:pPr>
            <w:r>
              <w:rPr>
                <w:bCs/>
                <w:color w:val="212121"/>
                <w:kern w:val="36"/>
                <w:lang w:val="ru-RU" w:eastAsia="ru-RU"/>
              </w:rPr>
              <w:t>«</w:t>
            </w:r>
            <w:r w:rsidR="003534CB" w:rsidRPr="003534CB">
              <w:rPr>
                <w:bCs/>
                <w:color w:val="212121"/>
                <w:kern w:val="36"/>
                <w:lang w:val="ru-RU" w:eastAsia="ru-RU"/>
              </w:rPr>
              <w:t>Основные обязанности тренеров-преподавателей ДЮСШ</w:t>
            </w:r>
            <w:r>
              <w:rPr>
                <w:bCs/>
                <w:color w:val="212121"/>
                <w:kern w:val="36"/>
                <w:lang w:val="ru-RU" w:eastAsia="ru-RU"/>
              </w:rPr>
              <w:t>»</w:t>
            </w: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Pr="003534CB" w:rsidRDefault="003534CB">
            <w:pPr>
              <w:pStyle w:val="TableParagraph"/>
              <w:spacing w:line="276" w:lineRule="auto"/>
              <w:ind w:left="107" w:right="679"/>
              <w:rPr>
                <w:sz w:val="24"/>
                <w:lang w:val="ru-RU"/>
              </w:rPr>
            </w:pPr>
            <w:r w:rsidRPr="003534CB">
              <w:rPr>
                <w:sz w:val="24"/>
                <w:lang w:val="ru-RU"/>
              </w:rPr>
              <w:lastRenderedPageBreak/>
              <w:t>.</w:t>
            </w:r>
          </w:p>
          <w:p w:rsidR="003534CB" w:rsidRPr="003534CB" w:rsidRDefault="003534CB">
            <w:pPr>
              <w:pStyle w:val="TableParagraph"/>
              <w:spacing w:before="189"/>
              <w:ind w:left="107" w:right="95"/>
              <w:jc w:val="both"/>
              <w:rPr>
                <w:lang w:val="ru-RU"/>
              </w:rPr>
            </w:pPr>
            <w:r w:rsidRPr="003534CB">
              <w:rPr>
                <w:lang w:val="ru-RU"/>
              </w:rPr>
              <w:t>В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данной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работе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предоставлен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план-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конспект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открытого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занятия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по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настольному теннису,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в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группе начальной подготовки второго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года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 xml:space="preserve">обучения. </w:t>
            </w:r>
          </w:p>
          <w:p w:rsidR="003534CB" w:rsidRPr="003534CB" w:rsidRDefault="003534CB">
            <w:pPr>
              <w:pStyle w:val="TableParagraph"/>
              <w:spacing w:before="88"/>
              <w:ind w:left="107"/>
              <w:jc w:val="both"/>
              <w:rPr>
                <w:lang w:val="ru-RU"/>
              </w:rPr>
            </w:pPr>
            <w:r w:rsidRPr="003534CB">
              <w:rPr>
                <w:lang w:val="ru-RU"/>
              </w:rPr>
              <w:t>Тема</w:t>
            </w:r>
            <w:r w:rsidRPr="003534CB">
              <w:rPr>
                <w:spacing w:val="-5"/>
                <w:lang w:val="ru-RU"/>
              </w:rPr>
              <w:t xml:space="preserve"> </w:t>
            </w:r>
            <w:r w:rsidRPr="003534CB">
              <w:rPr>
                <w:lang w:val="ru-RU"/>
              </w:rPr>
              <w:t>занятия:</w:t>
            </w:r>
            <w:r w:rsidRPr="003534CB">
              <w:rPr>
                <w:spacing w:val="1"/>
                <w:lang w:val="ru-RU"/>
              </w:rPr>
              <w:t xml:space="preserve"> </w:t>
            </w:r>
            <w:r w:rsidRPr="003534CB">
              <w:rPr>
                <w:lang w:val="ru-RU"/>
              </w:rPr>
              <w:t>«Передвижение у стола. Техника подачи и приема мяча»</w:t>
            </w:r>
          </w:p>
          <w:p w:rsidR="003534CB" w:rsidRPr="003534CB" w:rsidRDefault="003534CB">
            <w:pPr>
              <w:pStyle w:val="TableParagraph"/>
              <w:spacing w:before="92"/>
              <w:ind w:left="107" w:right="98"/>
              <w:rPr>
                <w:lang w:val="ru-RU"/>
              </w:rPr>
            </w:pPr>
            <w:r w:rsidRPr="003534CB">
              <w:rPr>
                <w:lang w:val="ru-RU"/>
              </w:rPr>
              <w:t>Цель занятия: «Отработка техники подачи и приема мяча с одношажным способом передвижения у стола».</w:t>
            </w:r>
            <w:r w:rsidRPr="003534CB">
              <w:rPr>
                <w:lang w:val="ru-RU"/>
              </w:rPr>
              <w:br/>
              <w:t>Задачи: 1. выработать навыки приема подачи справа и слева с учетом позиции рук, ног и туловища;</w:t>
            </w:r>
            <w:r w:rsidRPr="003534CB">
              <w:rPr>
                <w:lang w:val="ru-RU"/>
              </w:rPr>
              <w:br/>
              <w:t>2. отработать движения у стола, исходя из основной стойки теннисиста;</w:t>
            </w:r>
            <w:r w:rsidRPr="003534CB">
              <w:rPr>
                <w:lang w:val="ru-RU"/>
              </w:rPr>
              <w:br/>
              <w:t>3. отработать технику подачи мяча;</w:t>
            </w:r>
            <w:r w:rsidRPr="003534CB">
              <w:rPr>
                <w:lang w:val="ru-RU"/>
              </w:rPr>
              <w:br/>
              <w:t>4. развивать координацию движения, гибкость, быстроту и скорость реакции, необходимых игроку.</w:t>
            </w:r>
            <w:r w:rsidRPr="003534CB">
              <w:rPr>
                <w:lang w:val="ru-RU"/>
              </w:rPr>
              <w:br/>
              <w:t>5. воспитывать волевые качества личности, чувство ответственности, товарищества и дисциплинированности.</w:t>
            </w:r>
          </w:p>
          <w:p w:rsidR="003534CB" w:rsidRPr="003534CB" w:rsidRDefault="003534CB">
            <w:pPr>
              <w:pStyle w:val="TableParagraph"/>
              <w:rPr>
                <w:b/>
                <w:lang w:val="ru-RU"/>
              </w:rPr>
            </w:pPr>
          </w:p>
          <w:p w:rsidR="003534CB" w:rsidRPr="007C2E0C" w:rsidRDefault="003534CB">
            <w:pPr>
              <w:pStyle w:val="TableParagraph"/>
              <w:rPr>
                <w:lang w:val="ru-RU" w:eastAsia="ru-RU"/>
              </w:rPr>
            </w:pPr>
            <w:r w:rsidRPr="003534CB">
              <w:rPr>
                <w:lang w:val="ru-RU" w:eastAsia="ru-RU"/>
              </w:rPr>
              <w:t>Сохранение и укрепление здоровья</w:t>
            </w:r>
          </w:p>
          <w:p w:rsidR="003534CB" w:rsidRPr="003534CB" w:rsidRDefault="003534CB">
            <w:pPr>
              <w:pStyle w:val="TableParagraph"/>
              <w:rPr>
                <w:sz w:val="21"/>
                <w:szCs w:val="21"/>
                <w:lang w:val="ru-RU" w:eastAsia="ru-RU"/>
              </w:rPr>
            </w:pPr>
            <w:r w:rsidRPr="003534CB">
              <w:rPr>
                <w:lang w:val="ru-RU" w:eastAsia="ru-RU"/>
              </w:rPr>
              <w:t>воспитанников, через</w:t>
            </w:r>
          </w:p>
          <w:p w:rsidR="003534CB" w:rsidRPr="003534CB" w:rsidRDefault="003534CB">
            <w:pPr>
              <w:pStyle w:val="TableParagraph"/>
              <w:rPr>
                <w:sz w:val="21"/>
                <w:szCs w:val="21"/>
                <w:lang w:val="ru-RU" w:eastAsia="ru-RU"/>
              </w:rPr>
            </w:pPr>
            <w:r w:rsidRPr="003534CB">
              <w:rPr>
                <w:lang w:val="ru-RU" w:eastAsia="ru-RU"/>
              </w:rPr>
              <w:t xml:space="preserve">комплекс мероприятий </w:t>
            </w:r>
            <w:r w:rsidRPr="003534CB">
              <w:rPr>
                <w:lang w:val="ru-RU" w:eastAsia="ru-RU"/>
              </w:rPr>
              <w:br/>
              <w:t>Развитие интереса к систематическим</w:t>
            </w:r>
          </w:p>
          <w:p w:rsidR="003534CB" w:rsidRPr="003534CB" w:rsidRDefault="003534CB">
            <w:pPr>
              <w:pStyle w:val="TableParagraph"/>
              <w:rPr>
                <w:sz w:val="21"/>
                <w:szCs w:val="21"/>
                <w:lang w:val="ru-RU" w:eastAsia="ru-RU"/>
              </w:rPr>
            </w:pPr>
            <w:r w:rsidRPr="003534CB">
              <w:rPr>
                <w:lang w:val="ru-RU" w:eastAsia="ru-RU"/>
              </w:rPr>
              <w:t>занятиям по избранному виду спорта- основные цели данного проекта.</w:t>
            </w:r>
          </w:p>
          <w:p w:rsidR="003534CB" w:rsidRPr="003534CB" w:rsidRDefault="003534CB">
            <w:pPr>
              <w:pStyle w:val="TableParagraph"/>
              <w:rPr>
                <w:sz w:val="21"/>
                <w:szCs w:val="21"/>
                <w:lang w:val="ru-RU"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  <w:p w:rsidR="003534CB" w:rsidRPr="003534CB" w:rsidRDefault="003534CB">
            <w:pPr>
              <w:pStyle w:val="TableParagraph"/>
              <w:rPr>
                <w:sz w:val="21"/>
                <w:szCs w:val="21"/>
                <w:lang w:val="ru-RU" w:eastAsia="ru-RU"/>
              </w:rPr>
            </w:pPr>
          </w:p>
          <w:p w:rsidR="003534CB" w:rsidRPr="003534CB" w:rsidRDefault="003534CB">
            <w:pPr>
              <w:widowControl/>
              <w:shd w:val="clear" w:color="auto" w:fill="FFFFFF"/>
              <w:autoSpaceDE/>
              <w:ind w:left="50"/>
              <w:jc w:val="center"/>
              <w:rPr>
                <w:rFonts w:ascii="Arial" w:hAnsi="Arial" w:cs="Arial"/>
                <w:color w:val="181818"/>
                <w:sz w:val="21"/>
                <w:szCs w:val="21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3534CB" w:rsidRPr="003534CB" w:rsidRDefault="003534CB" w:rsidP="007C2E0C">
            <w:pPr>
              <w:pStyle w:val="TableParagraph"/>
              <w:spacing w:before="158"/>
              <w:ind w:right="96"/>
              <w:rPr>
                <w:sz w:val="24"/>
                <w:szCs w:val="24"/>
                <w:lang w:val="ru-RU"/>
              </w:rPr>
            </w:pPr>
            <w:r w:rsidRPr="003534CB">
              <w:rPr>
                <w:b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В данной программе показаны цель и задачи программы, направления деятельности, принципы реализации, ожидаемые результаты, системы организации </w:t>
            </w:r>
            <w:proofErr w:type="gramStart"/>
            <w:r w:rsidRPr="003534CB">
              <w:rPr>
                <w:bCs/>
                <w:color w:val="181818"/>
                <w:sz w:val="24"/>
                <w:szCs w:val="24"/>
                <w:shd w:val="clear" w:color="auto" w:fill="FFFFFF"/>
                <w:lang w:val="ru-RU"/>
              </w:rPr>
              <w:t>контроля за</w:t>
            </w:r>
            <w:proofErr w:type="gramEnd"/>
            <w:r w:rsidRPr="003534CB">
              <w:rPr>
                <w:b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выполнением программы, план мероприятий по</w:t>
            </w:r>
            <w:r>
              <w:rPr>
                <w:bCs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3534CB">
              <w:rPr>
                <w:bCs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 реализации программы здоровьесбережения подрастающего поколения. Ведь здоровье наших детей- это самая главная ценность в жизни.</w:t>
            </w:r>
          </w:p>
          <w:p w:rsidR="003534CB" w:rsidRPr="003534CB" w:rsidRDefault="003534CB">
            <w:pPr>
              <w:pStyle w:val="TableParagraph"/>
              <w:spacing w:before="158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158"/>
              <w:ind w:right="96"/>
              <w:jc w:val="both"/>
              <w:rPr>
                <w:lang w:val="ru-RU"/>
              </w:rPr>
            </w:pPr>
            <w:r w:rsidRPr="003534CB">
              <w:rPr>
                <w:color w:val="333333"/>
                <w:shd w:val="clear" w:color="auto" w:fill="FFFFFF"/>
                <w:lang w:val="ru-RU"/>
              </w:rPr>
              <w:t>В своей статье я подробно останавливаюсь на правилах спортивной дисциплины, которые  подразумевают строгую личную дисциплину и серьёзное отношение, как к тренировочному процессу, так и своему поведению в повседневной жизни. Путь, на который стал спортсмен, выступающий по спортивным правилам, покажет ему все положительные и отрицательные стороны дисциплины и недисциплинированности, стремления к самосовершенствованию и проявления лени, доброго отношения к людям и преобладания эгоизма.</w:t>
            </w:r>
          </w:p>
          <w:p w:rsidR="003534CB" w:rsidRPr="003534CB" w:rsidRDefault="003534CB" w:rsidP="007C2E0C">
            <w:pPr>
              <w:pStyle w:val="TableParagraph"/>
              <w:spacing w:before="158"/>
              <w:ind w:right="96"/>
              <w:jc w:val="both"/>
              <w:rPr>
                <w:sz w:val="18"/>
                <w:szCs w:val="18"/>
                <w:lang w:val="ru-RU"/>
              </w:rPr>
            </w:pPr>
            <w:r w:rsidRPr="003534CB">
              <w:rPr>
                <w:lang w:val="ru-RU"/>
              </w:rPr>
              <w:lastRenderedPageBreak/>
              <w:t>Основными документами деятельности тренера-преподавателя является дополнительная общеобразовательная общеразвивающая или предпрофессиональная программа по виду спорта и документы планирования учебно-тренировочного процесса.</w:t>
            </w:r>
          </w:p>
          <w:p w:rsidR="003534CB" w:rsidRPr="003534CB" w:rsidRDefault="003534CB">
            <w:pPr>
              <w:pStyle w:val="TableParagraph"/>
              <w:spacing w:before="158"/>
              <w:ind w:left="107" w:right="96"/>
              <w:jc w:val="both"/>
              <w:rPr>
                <w:sz w:val="18"/>
                <w:szCs w:val="18"/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158"/>
              <w:ind w:left="107" w:right="96"/>
              <w:jc w:val="both"/>
              <w:rPr>
                <w:sz w:val="18"/>
                <w:szCs w:val="18"/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158"/>
              <w:ind w:left="107" w:right="96"/>
              <w:jc w:val="both"/>
              <w:rPr>
                <w:sz w:val="18"/>
                <w:szCs w:val="18"/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89"/>
              <w:ind w:left="107" w:right="99"/>
              <w:jc w:val="both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4CB" w:rsidRPr="003534CB" w:rsidRDefault="003534CB">
            <w:pPr>
              <w:pStyle w:val="TableParagraph"/>
              <w:rPr>
                <w:b/>
                <w:sz w:val="28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8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  <w:r w:rsidRPr="003534CB">
              <w:rPr>
                <w:sz w:val="24"/>
                <w:lang w:val="ru-RU"/>
              </w:rPr>
              <w:t>Официальный сайт</w:t>
            </w:r>
            <w:r w:rsidRPr="003534CB">
              <w:rPr>
                <w:sz w:val="24"/>
                <w:lang w:val="ru-RU"/>
              </w:rPr>
              <w:br/>
            </w:r>
            <w:r w:rsidR="007C2E0C" w:rsidRPr="007C2E0C">
              <w:rPr>
                <w:lang w:val="ru-RU"/>
              </w:rPr>
              <w:t>https://d6kllr.siteobr.ru/partitions/66962</w:t>
            </w:r>
          </w:p>
          <w:p w:rsidR="003534CB" w:rsidRPr="003534CB" w:rsidRDefault="003534CB">
            <w:pPr>
              <w:pStyle w:val="TableParagraph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8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8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8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8"/>
                <w:lang w:val="ru-RU"/>
              </w:rPr>
            </w:pPr>
          </w:p>
          <w:p w:rsidR="003534CB" w:rsidRPr="003534CB" w:rsidRDefault="003534CB">
            <w:pPr>
              <w:pStyle w:val="TableParagraph"/>
              <w:rPr>
                <w:b/>
                <w:sz w:val="28"/>
                <w:lang w:val="ru-RU"/>
              </w:rPr>
            </w:pPr>
          </w:p>
          <w:p w:rsidR="003534CB" w:rsidRPr="003534CB" w:rsidRDefault="003534CB">
            <w:pPr>
              <w:pStyle w:val="TableParagraph"/>
              <w:spacing w:before="1"/>
              <w:rPr>
                <w:b/>
                <w:sz w:val="36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4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4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4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4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4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4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4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4"/>
                <w:lang w:val="ru-RU"/>
              </w:rPr>
            </w:pPr>
          </w:p>
          <w:p w:rsidR="007C2E0C" w:rsidRDefault="007C2E0C">
            <w:pPr>
              <w:pStyle w:val="TableParagraph"/>
              <w:ind w:left="107" w:right="180"/>
              <w:rPr>
                <w:sz w:val="24"/>
                <w:lang w:val="ru-RU"/>
              </w:rPr>
            </w:pPr>
          </w:p>
          <w:p w:rsidR="007C2E0C" w:rsidRDefault="007C2E0C">
            <w:pPr>
              <w:pStyle w:val="TableParagraph"/>
              <w:ind w:left="107" w:right="180"/>
              <w:rPr>
                <w:sz w:val="24"/>
                <w:lang w:val="ru-RU"/>
              </w:rPr>
            </w:pPr>
          </w:p>
          <w:p w:rsidR="003534CB" w:rsidRPr="003534CB" w:rsidRDefault="003534CB" w:rsidP="007C2E0C">
            <w:pPr>
              <w:pStyle w:val="TableParagraph"/>
              <w:ind w:right="180"/>
              <w:rPr>
                <w:lang w:val="ru-RU"/>
              </w:rPr>
            </w:pPr>
            <w:r w:rsidRPr="003534CB">
              <w:rPr>
                <w:sz w:val="24"/>
                <w:lang w:val="ru-RU"/>
              </w:rPr>
              <w:t xml:space="preserve">Сайт </w:t>
            </w:r>
            <w:proofErr w:type="spellStart"/>
            <w:r w:rsidRPr="003534CB">
              <w:rPr>
                <w:sz w:val="24"/>
                <w:lang w:val="ru-RU"/>
              </w:rPr>
              <w:t>Инфоурок</w:t>
            </w:r>
            <w:proofErr w:type="spellEnd"/>
            <w:r w:rsidRPr="003534CB">
              <w:rPr>
                <w:sz w:val="24"/>
                <w:lang w:val="ru-RU"/>
              </w:rPr>
              <w:br/>
            </w:r>
            <w:hyperlink r:id="rId6" w:history="1">
              <w:r>
                <w:rPr>
                  <w:rStyle w:val="a3"/>
                </w:rPr>
                <w:t>https</w:t>
              </w:r>
              <w:r w:rsidRPr="003534CB">
                <w:rPr>
                  <w:rStyle w:val="a3"/>
                  <w:lang w:val="ru-RU"/>
                </w:rPr>
                <w:t>://</w:t>
              </w:r>
              <w:proofErr w:type="spellStart"/>
              <w:r>
                <w:rPr>
                  <w:rStyle w:val="a3"/>
                </w:rPr>
                <w:t>infourok</w:t>
              </w:r>
              <w:proofErr w:type="spellEnd"/>
              <w:r w:rsidRPr="003534CB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  <w:r w:rsidRPr="003534CB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plan</w:t>
              </w:r>
              <w:r w:rsidRPr="003534CB">
                <w:rPr>
                  <w:rStyle w:val="a3"/>
                  <w:lang w:val="ru-RU"/>
                </w:rPr>
                <w:t>-</w:t>
              </w:r>
              <w:proofErr w:type="spellStart"/>
              <w:r>
                <w:rPr>
                  <w:rStyle w:val="a3"/>
                </w:rPr>
                <w:t>raboty</w:t>
              </w:r>
              <w:proofErr w:type="spellEnd"/>
              <w:r w:rsidRPr="003534CB">
                <w:rPr>
                  <w:rStyle w:val="a3"/>
                  <w:lang w:val="ru-RU"/>
                </w:rPr>
                <w:t>-</w:t>
              </w:r>
              <w:proofErr w:type="spellStart"/>
              <w:r>
                <w:rPr>
                  <w:rStyle w:val="a3"/>
                </w:rPr>
                <w:t>proekt</w:t>
              </w:r>
              <w:proofErr w:type="spellEnd"/>
              <w:r w:rsidRPr="003534CB">
                <w:rPr>
                  <w:rStyle w:val="a3"/>
                  <w:lang w:val="ru-RU"/>
                </w:rPr>
                <w:t>-</w:t>
              </w:r>
              <w:proofErr w:type="spellStart"/>
              <w:r>
                <w:rPr>
                  <w:rStyle w:val="a3"/>
                </w:rPr>
                <w:t>sportivnoe</w:t>
              </w:r>
              <w:proofErr w:type="spellEnd"/>
              <w:r w:rsidRPr="003534CB">
                <w:rPr>
                  <w:rStyle w:val="a3"/>
                  <w:lang w:val="ru-RU"/>
                </w:rPr>
                <w:t>-</w:t>
              </w:r>
              <w:proofErr w:type="spellStart"/>
              <w:r>
                <w:rPr>
                  <w:rStyle w:val="a3"/>
                </w:rPr>
                <w:t>leto</w:t>
              </w:r>
              <w:proofErr w:type="spellEnd"/>
              <w:r w:rsidRPr="003534CB">
                <w:rPr>
                  <w:rStyle w:val="a3"/>
                  <w:lang w:val="ru-RU"/>
                </w:rPr>
                <w:t>-2022-6162556.</w:t>
              </w:r>
              <w:r>
                <w:rPr>
                  <w:rStyle w:val="a3"/>
                </w:rPr>
                <w:t>html</w:t>
              </w:r>
            </w:hyperlink>
            <w:r w:rsidRPr="003534CB">
              <w:rPr>
                <w:lang w:val="ru-RU"/>
              </w:rPr>
              <w:br/>
            </w:r>
            <w:r w:rsidRPr="003534CB">
              <w:rPr>
                <w:lang w:val="ru-RU"/>
              </w:rPr>
              <w:br/>
            </w:r>
          </w:p>
          <w:p w:rsidR="003534CB" w:rsidRPr="003534CB" w:rsidRDefault="003534CB">
            <w:pPr>
              <w:pStyle w:val="TableParagraph"/>
              <w:ind w:left="107" w:right="180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lang w:val="ru-RU"/>
              </w:rPr>
            </w:pPr>
          </w:p>
          <w:p w:rsidR="003534CB" w:rsidRPr="003534CB" w:rsidRDefault="003534CB" w:rsidP="007C2E0C">
            <w:pPr>
              <w:pStyle w:val="TableParagraph"/>
              <w:ind w:right="180"/>
              <w:rPr>
                <w:lang w:val="ru-RU"/>
              </w:rPr>
            </w:pPr>
            <w:r w:rsidRPr="003534CB">
              <w:rPr>
                <w:lang w:val="ru-RU"/>
              </w:rPr>
              <w:t xml:space="preserve">Сайт </w:t>
            </w:r>
            <w:proofErr w:type="spellStart"/>
            <w:r w:rsidRPr="003534CB">
              <w:rPr>
                <w:lang w:val="ru-RU"/>
              </w:rPr>
              <w:t>Инфоурок</w:t>
            </w:r>
            <w:proofErr w:type="spellEnd"/>
          </w:p>
          <w:p w:rsidR="003534CB" w:rsidRPr="003534CB" w:rsidRDefault="00F653BB">
            <w:pPr>
              <w:pStyle w:val="TableParagraph"/>
              <w:ind w:left="107" w:right="180"/>
              <w:rPr>
                <w:sz w:val="26"/>
                <w:lang w:val="ru-RU"/>
              </w:rPr>
            </w:pPr>
            <w:hyperlink r:id="rId7" w:history="1">
              <w:r w:rsidR="003534CB">
                <w:rPr>
                  <w:rStyle w:val="a3"/>
                </w:rPr>
                <w:t>https</w:t>
              </w:r>
              <w:r w:rsidR="003534CB" w:rsidRPr="003534CB">
                <w:rPr>
                  <w:rStyle w:val="a3"/>
                  <w:lang w:val="ru-RU"/>
                </w:rPr>
                <w:t>://</w:t>
              </w:r>
              <w:proofErr w:type="spellStart"/>
              <w:r w:rsidR="003534CB">
                <w:rPr>
                  <w:rStyle w:val="a3"/>
                </w:rPr>
                <w:t>infourok</w:t>
              </w:r>
              <w:proofErr w:type="spellEnd"/>
              <w:r w:rsidR="003534CB" w:rsidRPr="003534CB">
                <w:rPr>
                  <w:rStyle w:val="a3"/>
                  <w:lang w:val="ru-RU"/>
                </w:rPr>
                <w:t>.</w:t>
              </w:r>
              <w:proofErr w:type="spellStart"/>
              <w:r w:rsidR="003534CB">
                <w:rPr>
                  <w:rStyle w:val="a3"/>
                </w:rPr>
                <w:t>ru</w:t>
              </w:r>
              <w:proofErr w:type="spellEnd"/>
              <w:r w:rsidR="003534CB" w:rsidRPr="003534CB">
                <w:rPr>
                  <w:rStyle w:val="a3"/>
                  <w:lang w:val="ru-RU"/>
                </w:rPr>
                <w:t>/</w:t>
              </w:r>
              <w:proofErr w:type="spellStart"/>
              <w:r w:rsidR="003534CB">
                <w:rPr>
                  <w:rStyle w:val="a3"/>
                </w:rPr>
                <w:t>rabochaya</w:t>
              </w:r>
              <w:proofErr w:type="spellEnd"/>
              <w:r w:rsidR="003534CB" w:rsidRPr="003534CB">
                <w:rPr>
                  <w:rStyle w:val="a3"/>
                  <w:lang w:val="ru-RU"/>
                </w:rPr>
                <w:t>-</w:t>
              </w:r>
              <w:proofErr w:type="spellStart"/>
              <w:r w:rsidR="003534CB">
                <w:rPr>
                  <w:rStyle w:val="a3"/>
                </w:rPr>
                <w:t>programma</w:t>
              </w:r>
              <w:proofErr w:type="spellEnd"/>
              <w:r w:rsidR="003534CB" w:rsidRPr="003534CB">
                <w:rPr>
                  <w:rStyle w:val="a3"/>
                  <w:lang w:val="ru-RU"/>
                </w:rPr>
                <w:t>-</w:t>
              </w:r>
              <w:proofErr w:type="spellStart"/>
              <w:r w:rsidR="003534CB">
                <w:rPr>
                  <w:rStyle w:val="a3"/>
                </w:rPr>
                <w:t>programma</w:t>
              </w:r>
              <w:proofErr w:type="spellEnd"/>
              <w:r w:rsidR="003534CB" w:rsidRPr="003534CB">
                <w:rPr>
                  <w:rStyle w:val="a3"/>
                  <w:lang w:val="ru-RU"/>
                </w:rPr>
                <w:t>-</w:t>
              </w:r>
              <w:proofErr w:type="spellStart"/>
              <w:r w:rsidR="003534CB">
                <w:rPr>
                  <w:rStyle w:val="a3"/>
                </w:rPr>
                <w:t>zdorovesberezheniya</w:t>
              </w:r>
              <w:proofErr w:type="spellEnd"/>
              <w:r w:rsidR="003534CB" w:rsidRPr="003534CB">
                <w:rPr>
                  <w:rStyle w:val="a3"/>
                  <w:lang w:val="ru-RU"/>
                </w:rPr>
                <w:t>-6159714.</w:t>
              </w:r>
              <w:r w:rsidR="003534CB">
                <w:rPr>
                  <w:rStyle w:val="a3"/>
                </w:rPr>
                <w:t>html</w:t>
              </w:r>
            </w:hyperlink>
            <w:r w:rsidR="003534CB" w:rsidRPr="003534CB">
              <w:rPr>
                <w:lang w:val="ru-RU"/>
              </w:rPr>
              <w:br/>
            </w:r>
            <w:r w:rsidR="003534CB" w:rsidRPr="003534CB">
              <w:rPr>
                <w:lang w:val="ru-RU"/>
              </w:rPr>
              <w:br/>
            </w:r>
          </w:p>
          <w:p w:rsidR="003534CB" w:rsidRPr="003534CB" w:rsidRDefault="003534CB">
            <w:pPr>
              <w:pStyle w:val="TableParagraph"/>
              <w:ind w:left="107" w:right="180"/>
              <w:rPr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sz w:val="26"/>
                <w:lang w:val="ru-RU"/>
              </w:rPr>
            </w:pPr>
          </w:p>
          <w:p w:rsidR="003534CB" w:rsidRPr="003534CB" w:rsidRDefault="003534CB">
            <w:pPr>
              <w:pStyle w:val="TableParagraph"/>
              <w:ind w:right="180"/>
              <w:rPr>
                <w:lang w:val="ru-RU"/>
              </w:rPr>
            </w:pPr>
            <w:r w:rsidRPr="003534CB">
              <w:rPr>
                <w:lang w:val="ru-RU"/>
              </w:rPr>
              <w:t>Учительский портал</w:t>
            </w:r>
          </w:p>
          <w:p w:rsidR="003534CB" w:rsidRPr="003534CB" w:rsidRDefault="003534CB">
            <w:pPr>
              <w:pStyle w:val="TableParagraph"/>
              <w:ind w:right="180"/>
              <w:rPr>
                <w:lang w:val="ru-RU"/>
              </w:rPr>
            </w:pPr>
            <w:r>
              <w:t>https</w:t>
            </w:r>
            <w:r w:rsidRPr="003534CB">
              <w:rPr>
                <w:lang w:val="ru-RU"/>
              </w:rPr>
              <w:t>://</w:t>
            </w:r>
            <w:r>
              <w:t>www</w:t>
            </w:r>
            <w:r w:rsidRPr="003534CB">
              <w:rPr>
                <w:lang w:val="ru-RU"/>
              </w:rPr>
              <w:t>.</w:t>
            </w:r>
            <w:proofErr w:type="spellStart"/>
            <w:r>
              <w:t>uchportal</w:t>
            </w:r>
            <w:proofErr w:type="spellEnd"/>
            <w:r w:rsidRPr="003534C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3534CB">
              <w:rPr>
                <w:lang w:val="ru-RU"/>
              </w:rPr>
              <w:t>/</w:t>
            </w:r>
            <w:proofErr w:type="spellStart"/>
            <w:r>
              <w:t>publ</w:t>
            </w:r>
            <w:proofErr w:type="spellEnd"/>
            <w:r w:rsidRPr="003534CB">
              <w:rPr>
                <w:lang w:val="ru-RU"/>
              </w:rPr>
              <w:t>/26-1-0-11771</w:t>
            </w:r>
          </w:p>
          <w:p w:rsidR="003534CB" w:rsidRPr="003534CB" w:rsidRDefault="003534CB">
            <w:pPr>
              <w:pStyle w:val="TableParagraph"/>
              <w:ind w:left="107" w:right="180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ind w:left="107" w:right="180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ind w:right="180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ind w:right="180"/>
              <w:rPr>
                <w:lang w:val="ru-RU"/>
              </w:rPr>
            </w:pPr>
          </w:p>
          <w:p w:rsidR="003534CB" w:rsidRPr="003534CB" w:rsidRDefault="003534CB">
            <w:pPr>
              <w:pStyle w:val="TableParagraph"/>
              <w:ind w:right="180"/>
              <w:rPr>
                <w:lang w:val="ru-RU"/>
              </w:rPr>
            </w:pPr>
            <w:r w:rsidRPr="003534CB">
              <w:rPr>
                <w:lang w:val="ru-RU"/>
              </w:rPr>
              <w:t>Учительский портал</w:t>
            </w:r>
          </w:p>
          <w:p w:rsidR="003534CB" w:rsidRPr="003534CB" w:rsidRDefault="003534CB">
            <w:pPr>
              <w:pStyle w:val="TableParagraph"/>
              <w:ind w:left="107" w:right="180"/>
              <w:rPr>
                <w:sz w:val="26"/>
                <w:lang w:val="ru-RU"/>
              </w:rPr>
            </w:pPr>
            <w:r>
              <w:t>https</w:t>
            </w:r>
            <w:r w:rsidRPr="003534CB">
              <w:rPr>
                <w:lang w:val="ru-RU"/>
              </w:rPr>
              <w:t>://</w:t>
            </w:r>
            <w:r>
              <w:t>www</w:t>
            </w:r>
            <w:r w:rsidRPr="003534CB">
              <w:rPr>
                <w:lang w:val="ru-RU"/>
              </w:rPr>
              <w:t>.</w:t>
            </w:r>
            <w:proofErr w:type="spellStart"/>
            <w:r>
              <w:t>uchportal</w:t>
            </w:r>
            <w:proofErr w:type="spellEnd"/>
            <w:r w:rsidRPr="003534C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3534CB">
              <w:rPr>
                <w:lang w:val="ru-RU"/>
              </w:rPr>
              <w:t>/</w:t>
            </w:r>
            <w:r>
              <w:t>load</w:t>
            </w:r>
            <w:r w:rsidRPr="003534CB">
              <w:rPr>
                <w:lang w:val="ru-RU"/>
              </w:rPr>
              <w:t>/170-1-0-94927</w:t>
            </w:r>
          </w:p>
        </w:tc>
      </w:tr>
    </w:tbl>
    <w:p w:rsidR="003534CB" w:rsidRDefault="003534CB" w:rsidP="003534CB">
      <w:pPr>
        <w:pStyle w:val="a5"/>
        <w:ind w:left="0"/>
        <w:rPr>
          <w:b/>
          <w:sz w:val="20"/>
        </w:rPr>
      </w:pPr>
    </w:p>
    <w:p w:rsidR="003534CB" w:rsidRDefault="003534CB" w:rsidP="003534CB">
      <w:pPr>
        <w:pStyle w:val="a5"/>
        <w:spacing w:before="240" w:line="360" w:lineRule="auto"/>
        <w:ind w:right="547"/>
        <w:jc w:val="both"/>
      </w:pP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 w:rsidR="00F653BB">
        <w:t>удовлетворё</w:t>
      </w:r>
      <w:r>
        <w:t>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респондентов,</w:t>
      </w:r>
      <w:r>
        <w:rPr>
          <w:spacing w:val="7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комфортности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объединении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97%,</w:t>
      </w:r>
      <w:r>
        <w:rPr>
          <w:spacing w:val="-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 –</w:t>
      </w:r>
      <w:r>
        <w:rPr>
          <w:spacing w:val="-3"/>
        </w:rPr>
        <w:t xml:space="preserve"> </w:t>
      </w:r>
      <w:r>
        <w:t>98%.</w:t>
      </w:r>
    </w:p>
    <w:p w:rsidR="006D4FA5" w:rsidRDefault="006D4FA5"/>
    <w:sectPr w:rsidR="006D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CW XX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CB"/>
    <w:rsid w:val="001621C0"/>
    <w:rsid w:val="002632FB"/>
    <w:rsid w:val="003534CB"/>
    <w:rsid w:val="004B7BCD"/>
    <w:rsid w:val="004C7898"/>
    <w:rsid w:val="006D4FA5"/>
    <w:rsid w:val="007C2E0C"/>
    <w:rsid w:val="00B77958"/>
    <w:rsid w:val="00DF5ED2"/>
    <w:rsid w:val="00E37F04"/>
    <w:rsid w:val="00F653BB"/>
    <w:rsid w:val="00F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534CB"/>
    <w:pPr>
      <w:spacing w:before="1"/>
      <w:ind w:left="6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534CB"/>
    <w:pPr>
      <w:ind w:left="12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34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3534C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534C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534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3534CB"/>
    <w:pPr>
      <w:ind w:left="213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534C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534CB"/>
  </w:style>
  <w:style w:type="character" w:customStyle="1" w:styleId="qa-text-wrap">
    <w:name w:val="qa-text-wrap"/>
    <w:basedOn w:val="a0"/>
    <w:rsid w:val="003534CB"/>
  </w:style>
  <w:style w:type="table" w:customStyle="1" w:styleId="TableNormal">
    <w:name w:val="Table Normal"/>
    <w:uiPriority w:val="2"/>
    <w:semiHidden/>
    <w:qFormat/>
    <w:rsid w:val="003534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E37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534CB"/>
    <w:pPr>
      <w:spacing w:before="1"/>
      <w:ind w:left="6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534CB"/>
    <w:pPr>
      <w:ind w:left="12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34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3534C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534C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534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3534CB"/>
    <w:pPr>
      <w:ind w:left="213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534C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534CB"/>
  </w:style>
  <w:style w:type="character" w:customStyle="1" w:styleId="qa-text-wrap">
    <w:name w:val="qa-text-wrap"/>
    <w:basedOn w:val="a0"/>
    <w:rsid w:val="003534CB"/>
  </w:style>
  <w:style w:type="table" w:customStyle="1" w:styleId="TableNormal">
    <w:name w:val="Table Normal"/>
    <w:uiPriority w:val="2"/>
    <w:semiHidden/>
    <w:qFormat/>
    <w:rsid w:val="003534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E37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rabochaya-programma-programma-zdorovesberezheniya-615971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lan-raboty-proekt-sportivnoe-leto-2022-6162556.html" TargetMode="External"/><Relationship Id="rId5" Type="http://schemas.openxmlformats.org/officeDocument/2006/relationships/hyperlink" Target="https://infourok.ru/proekt-rabota-s-obshestvennostyu-616665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9</cp:revision>
  <dcterms:created xsi:type="dcterms:W3CDTF">2023-03-05T14:39:00Z</dcterms:created>
  <dcterms:modified xsi:type="dcterms:W3CDTF">2023-03-15T13:05:00Z</dcterms:modified>
</cp:coreProperties>
</file>